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2" w:rsidRDefault="002016A2" w:rsidP="00AA0EA5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5B09D" wp14:editId="38E581E1">
            <wp:simplePos x="0" y="0"/>
            <wp:positionH relativeFrom="column">
              <wp:posOffset>38100</wp:posOffset>
            </wp:positionH>
            <wp:positionV relativeFrom="paragraph">
              <wp:posOffset>205740</wp:posOffset>
            </wp:positionV>
            <wp:extent cx="139065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304" y="21430"/>
                <wp:lineTo x="21304" y="0"/>
                <wp:lineTo x="0" y="0"/>
              </wp:wrapPolygon>
            </wp:wrapTight>
            <wp:docPr id="3" name="Picture 3" descr="Wales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es Tow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</w:t>
      </w:r>
    </w:p>
    <w:p w:rsidR="002016A2" w:rsidRPr="00AA0EA5" w:rsidRDefault="002016A2" w:rsidP="002016A2">
      <w:pPr>
        <w:rPr>
          <w:sz w:val="36"/>
          <w:szCs w:val="36"/>
        </w:rPr>
      </w:pPr>
    </w:p>
    <w:p w:rsidR="002016A2" w:rsidRPr="00CE2D66" w:rsidRDefault="002016A2" w:rsidP="002016A2">
      <w:pPr>
        <w:jc w:val="both"/>
        <w:rPr>
          <w:rFonts w:asciiTheme="majorHAnsi" w:hAnsiTheme="majorHAnsi"/>
          <w:b/>
          <w:sz w:val="40"/>
          <w:szCs w:val="40"/>
        </w:rPr>
      </w:pPr>
      <w:r w:rsidRPr="00CE2D66">
        <w:rPr>
          <w:rFonts w:asciiTheme="majorHAnsi" w:hAnsiTheme="majorHAnsi"/>
          <w:b/>
          <w:sz w:val="40"/>
          <w:szCs w:val="40"/>
        </w:rPr>
        <w:t>Minutes of the Special Town Meeting</w:t>
      </w:r>
    </w:p>
    <w:p w:rsidR="002016A2" w:rsidRPr="00CE2D66" w:rsidRDefault="00ED4A6E" w:rsidP="002016A2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November 8, 2017</w:t>
      </w:r>
    </w:p>
    <w:p w:rsidR="002016A2" w:rsidRDefault="002016A2" w:rsidP="002016A2">
      <w:pPr>
        <w:jc w:val="both"/>
        <w:rPr>
          <w:rFonts w:asciiTheme="majorHAnsi" w:hAnsiTheme="majorHAnsi"/>
          <w:sz w:val="32"/>
          <w:szCs w:val="32"/>
        </w:rPr>
      </w:pPr>
    </w:p>
    <w:p w:rsidR="00AA0EA5" w:rsidRDefault="00AA0EA5" w:rsidP="002016A2">
      <w:pPr>
        <w:jc w:val="both"/>
        <w:rPr>
          <w:rFonts w:asciiTheme="majorHAnsi" w:hAnsiTheme="majorHAnsi"/>
          <w:sz w:val="32"/>
          <w:szCs w:val="32"/>
        </w:rPr>
      </w:pPr>
    </w:p>
    <w:p w:rsidR="00AA0EA5" w:rsidRDefault="00AA0EA5" w:rsidP="002016A2">
      <w:pPr>
        <w:jc w:val="both"/>
        <w:rPr>
          <w:rFonts w:asciiTheme="majorHAnsi" w:hAnsiTheme="majorHAnsi"/>
          <w:sz w:val="32"/>
          <w:szCs w:val="32"/>
        </w:rPr>
      </w:pPr>
    </w:p>
    <w:p w:rsidR="00A75229" w:rsidRDefault="00A75229" w:rsidP="002016A2">
      <w:pPr>
        <w:jc w:val="both"/>
        <w:rPr>
          <w:rFonts w:asciiTheme="majorHAnsi" w:hAnsiTheme="majorHAnsi"/>
        </w:rPr>
      </w:pPr>
    </w:p>
    <w:p w:rsidR="002016A2" w:rsidRPr="00A75229" w:rsidRDefault="002016A2" w:rsidP="002016A2">
      <w:pPr>
        <w:jc w:val="both"/>
        <w:rPr>
          <w:rFonts w:asciiTheme="majorHAnsi" w:hAnsiTheme="majorHAnsi"/>
        </w:rPr>
      </w:pPr>
      <w:r w:rsidRPr="00A75229">
        <w:rPr>
          <w:rFonts w:asciiTheme="majorHAnsi" w:hAnsiTheme="majorHAnsi"/>
        </w:rPr>
        <w:t>The moderator, Michael Valanzola opened the meeting at 7:1</w:t>
      </w:r>
      <w:r w:rsidR="006C7A5D" w:rsidRPr="00A75229">
        <w:rPr>
          <w:rFonts w:asciiTheme="majorHAnsi" w:hAnsiTheme="majorHAnsi"/>
        </w:rPr>
        <w:t>5</w:t>
      </w:r>
      <w:r w:rsidRPr="00A75229">
        <w:rPr>
          <w:rFonts w:asciiTheme="majorHAnsi" w:hAnsiTheme="majorHAnsi"/>
        </w:rPr>
        <w:t xml:space="preserve"> p.m. </w:t>
      </w:r>
      <w:r w:rsidR="006C7A5D" w:rsidRPr="00A75229">
        <w:rPr>
          <w:rFonts w:asciiTheme="majorHAnsi" w:hAnsiTheme="majorHAnsi"/>
        </w:rPr>
        <w:t>with the Pledge of Allegiance to the flag,</w:t>
      </w:r>
      <w:r w:rsidRPr="00A75229">
        <w:rPr>
          <w:rFonts w:asciiTheme="majorHAnsi" w:hAnsiTheme="majorHAnsi"/>
        </w:rPr>
        <w:t xml:space="preserve"> </w:t>
      </w:r>
      <w:r w:rsidR="006C7A5D" w:rsidRPr="00A75229">
        <w:rPr>
          <w:rFonts w:asciiTheme="majorHAnsi" w:hAnsiTheme="majorHAnsi"/>
        </w:rPr>
        <w:t>and we observed a moment of silence in memory of David W. Worth.</w:t>
      </w:r>
    </w:p>
    <w:p w:rsidR="006C7A5D" w:rsidRPr="00A75229" w:rsidRDefault="006C7A5D" w:rsidP="002016A2">
      <w:pPr>
        <w:jc w:val="both"/>
        <w:rPr>
          <w:rFonts w:asciiTheme="majorHAnsi" w:hAnsiTheme="majorHAnsi"/>
        </w:rPr>
      </w:pPr>
      <w:r w:rsidRPr="00A75229">
        <w:rPr>
          <w:rFonts w:asciiTheme="majorHAnsi" w:hAnsiTheme="majorHAnsi"/>
        </w:rPr>
        <w:t>The Clerk commenced reading the warrant and a motion was made and seconded to waive the reading of the warrant. The motion passed.</w:t>
      </w:r>
    </w:p>
    <w:p w:rsidR="006C7A5D" w:rsidRPr="00A75229" w:rsidRDefault="006C7A5D" w:rsidP="002016A2">
      <w:pPr>
        <w:jc w:val="both"/>
        <w:rPr>
          <w:rFonts w:asciiTheme="majorHAnsi" w:hAnsiTheme="majorHAnsi"/>
        </w:rPr>
      </w:pPr>
    </w:p>
    <w:p w:rsidR="006C7A5D" w:rsidRPr="00A75229" w:rsidRDefault="006C7A5D" w:rsidP="002016A2">
      <w:pPr>
        <w:jc w:val="both"/>
        <w:rPr>
          <w:rFonts w:asciiTheme="majorHAnsi" w:hAnsiTheme="majorHAnsi" w:cs="Arial"/>
        </w:rPr>
      </w:pPr>
      <w:r w:rsidRPr="00A75229">
        <w:rPr>
          <w:rFonts w:asciiTheme="majorHAnsi" w:hAnsiTheme="majorHAnsi"/>
        </w:rPr>
        <w:t>A motion was made to tr</w:t>
      </w:r>
      <w:r w:rsidRPr="00A75229">
        <w:rPr>
          <w:rFonts w:asciiTheme="majorHAnsi" w:hAnsiTheme="majorHAnsi" w:cs="Arial"/>
        </w:rPr>
        <w:t xml:space="preserve">ansfer $157,000.00 from the General Stabilization account </w:t>
      </w:r>
      <w:proofErr w:type="gramStart"/>
      <w:r w:rsidRPr="00A75229">
        <w:rPr>
          <w:rFonts w:asciiTheme="majorHAnsi" w:hAnsiTheme="majorHAnsi" w:cs="Arial"/>
        </w:rPr>
        <w:t>for the purpose of</w:t>
      </w:r>
      <w:proofErr w:type="gramEnd"/>
      <w:r w:rsidRPr="00A75229">
        <w:rPr>
          <w:rFonts w:asciiTheme="majorHAnsi" w:hAnsiTheme="majorHAnsi" w:cs="Arial"/>
        </w:rPr>
        <w:t xml:space="preserve"> planning, engineering, designing repairs and/or alterations to Monson Road, and all costs and expenses incidental and related thereto</w:t>
      </w:r>
      <w:r w:rsidRPr="00A75229">
        <w:rPr>
          <w:rFonts w:asciiTheme="majorHAnsi" w:hAnsiTheme="majorHAnsi" w:cs="Arial"/>
        </w:rPr>
        <w:t>. There were multiple seconds to the motion.</w:t>
      </w:r>
    </w:p>
    <w:p w:rsidR="006C7A5D" w:rsidRPr="00A75229" w:rsidRDefault="006C7A5D" w:rsidP="002016A2">
      <w:pPr>
        <w:jc w:val="both"/>
        <w:rPr>
          <w:rFonts w:asciiTheme="majorHAnsi" w:hAnsiTheme="majorHAnsi"/>
        </w:rPr>
      </w:pPr>
    </w:p>
    <w:p w:rsidR="002016A2" w:rsidRPr="00A75229" w:rsidRDefault="002016A2" w:rsidP="002016A2">
      <w:pPr>
        <w:jc w:val="both"/>
        <w:rPr>
          <w:rFonts w:asciiTheme="majorHAnsi" w:hAnsiTheme="majorHAnsi"/>
        </w:rPr>
      </w:pPr>
      <w:r w:rsidRPr="00A75229">
        <w:rPr>
          <w:rFonts w:asciiTheme="majorHAnsi" w:hAnsiTheme="majorHAnsi"/>
        </w:rPr>
        <w:t xml:space="preserve">The moderator recognized </w:t>
      </w:r>
      <w:r w:rsidR="006C7A5D" w:rsidRPr="00A75229">
        <w:rPr>
          <w:rFonts w:asciiTheme="majorHAnsi" w:hAnsiTheme="majorHAnsi"/>
        </w:rPr>
        <w:t xml:space="preserve">Mr. Ed Boyce, Chair of the Selectboard and Mr. Roy Lainson, Chair of the Finance Committee, who each made a presentation about the </w:t>
      </w:r>
      <w:r w:rsidR="0081738D" w:rsidRPr="00A75229">
        <w:rPr>
          <w:rFonts w:asciiTheme="majorHAnsi" w:hAnsiTheme="majorHAnsi"/>
        </w:rPr>
        <w:t>Monson</w:t>
      </w:r>
      <w:r w:rsidR="006C7A5D" w:rsidRPr="00A75229">
        <w:rPr>
          <w:rFonts w:asciiTheme="majorHAnsi" w:hAnsiTheme="majorHAnsi"/>
        </w:rPr>
        <w:t xml:space="preserve"> Road project. </w:t>
      </w:r>
      <w:r w:rsidR="0081738D" w:rsidRPr="00A75229">
        <w:rPr>
          <w:rFonts w:asciiTheme="majorHAnsi" w:hAnsiTheme="majorHAnsi"/>
        </w:rPr>
        <w:t>The moderator the</w:t>
      </w:r>
      <w:r w:rsidR="00A75229">
        <w:rPr>
          <w:rFonts w:asciiTheme="majorHAnsi" w:hAnsiTheme="majorHAnsi"/>
        </w:rPr>
        <w:t>n</w:t>
      </w:r>
      <w:r w:rsidR="0081738D" w:rsidRPr="00A75229">
        <w:rPr>
          <w:rFonts w:asciiTheme="majorHAnsi" w:hAnsiTheme="majorHAnsi"/>
        </w:rPr>
        <w:t xml:space="preserve"> recognized a</w:t>
      </w:r>
      <w:r w:rsidRPr="00A75229">
        <w:rPr>
          <w:rFonts w:asciiTheme="majorHAnsi" w:hAnsiTheme="majorHAnsi"/>
        </w:rPr>
        <w:t xml:space="preserve"> number of residents who voiced their opinions, or asked questions, which were answered by various Town officials.</w:t>
      </w:r>
    </w:p>
    <w:p w:rsidR="002016A2" w:rsidRPr="00A75229" w:rsidRDefault="002016A2" w:rsidP="002016A2">
      <w:pPr>
        <w:jc w:val="both"/>
        <w:rPr>
          <w:rFonts w:asciiTheme="majorHAnsi" w:hAnsiTheme="majorHAnsi"/>
        </w:rPr>
      </w:pPr>
    </w:p>
    <w:p w:rsidR="002016A2" w:rsidRPr="00A75229" w:rsidRDefault="002016A2" w:rsidP="002016A2">
      <w:pPr>
        <w:jc w:val="both"/>
        <w:rPr>
          <w:rFonts w:asciiTheme="majorHAnsi" w:hAnsiTheme="majorHAnsi"/>
        </w:rPr>
      </w:pPr>
      <w:r w:rsidRPr="00A75229">
        <w:rPr>
          <w:rFonts w:asciiTheme="majorHAnsi" w:hAnsiTheme="majorHAnsi"/>
        </w:rPr>
        <w:t>There was a motion made and seconded to end debate and vote on the article. The motion to end debate passed</w:t>
      </w:r>
      <w:r w:rsidR="00A75229">
        <w:rPr>
          <w:rFonts w:asciiTheme="majorHAnsi" w:hAnsiTheme="majorHAnsi"/>
        </w:rPr>
        <w:t>.</w:t>
      </w:r>
      <w:r w:rsidR="0081738D" w:rsidRPr="00A75229">
        <w:rPr>
          <w:rFonts w:asciiTheme="majorHAnsi" w:hAnsiTheme="majorHAnsi"/>
        </w:rPr>
        <w:t xml:space="preserve"> Then then the motion on Article </w:t>
      </w:r>
      <w:proofErr w:type="gramStart"/>
      <w:r w:rsidR="0081738D" w:rsidRPr="00A75229">
        <w:rPr>
          <w:rFonts w:asciiTheme="majorHAnsi" w:hAnsiTheme="majorHAnsi"/>
        </w:rPr>
        <w:t>One</w:t>
      </w:r>
      <w:proofErr w:type="gramEnd"/>
      <w:r w:rsidR="0081738D" w:rsidRPr="00A75229">
        <w:rPr>
          <w:rFonts w:asciiTheme="majorHAnsi" w:hAnsiTheme="majorHAnsi"/>
        </w:rPr>
        <w:t xml:space="preserve"> was voted on, and passed on a voice vote. However since there were some “Nays”, the Moderator requested a hand count.</w:t>
      </w:r>
      <w:r w:rsidRPr="00A75229">
        <w:rPr>
          <w:rFonts w:asciiTheme="majorHAnsi" w:hAnsiTheme="majorHAnsi"/>
        </w:rPr>
        <w:t xml:space="preserve"> Jennifer Cawley,</w:t>
      </w:r>
      <w:r w:rsidR="0081738D" w:rsidRPr="00A75229">
        <w:rPr>
          <w:rFonts w:asciiTheme="majorHAnsi" w:hAnsiTheme="majorHAnsi"/>
        </w:rPr>
        <w:t xml:space="preserve"> </w:t>
      </w:r>
      <w:r w:rsidRPr="00A75229">
        <w:rPr>
          <w:rFonts w:asciiTheme="majorHAnsi" w:hAnsiTheme="majorHAnsi"/>
        </w:rPr>
        <w:t>Keri Pitcher,</w:t>
      </w:r>
      <w:r w:rsidR="0081738D" w:rsidRPr="00A75229">
        <w:rPr>
          <w:rFonts w:asciiTheme="majorHAnsi" w:hAnsiTheme="majorHAnsi"/>
        </w:rPr>
        <w:t xml:space="preserve"> Susan Hubbell and David Foote</w:t>
      </w:r>
      <w:r w:rsidRPr="00A75229">
        <w:rPr>
          <w:rFonts w:asciiTheme="majorHAnsi" w:hAnsiTheme="majorHAnsi"/>
        </w:rPr>
        <w:t xml:space="preserve"> volunteered to serve as counters for the vote on Article </w:t>
      </w:r>
      <w:proofErr w:type="gramStart"/>
      <w:r w:rsidRPr="00A75229">
        <w:rPr>
          <w:rFonts w:asciiTheme="majorHAnsi" w:hAnsiTheme="majorHAnsi"/>
        </w:rPr>
        <w:t>One</w:t>
      </w:r>
      <w:proofErr w:type="gramEnd"/>
      <w:r w:rsidRPr="00A75229">
        <w:rPr>
          <w:rFonts w:asciiTheme="majorHAnsi" w:hAnsiTheme="majorHAnsi"/>
        </w:rPr>
        <w:t xml:space="preserve">. </w:t>
      </w:r>
    </w:p>
    <w:p w:rsidR="00A75229" w:rsidRDefault="00A75229" w:rsidP="002016A2">
      <w:pPr>
        <w:jc w:val="both"/>
        <w:rPr>
          <w:rFonts w:asciiTheme="majorHAnsi" w:hAnsiTheme="majorHAnsi"/>
        </w:rPr>
      </w:pPr>
    </w:p>
    <w:p w:rsidR="002016A2" w:rsidRPr="00A75229" w:rsidRDefault="00A75229" w:rsidP="002016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2016A2" w:rsidRPr="00A75229">
        <w:rPr>
          <w:rFonts w:asciiTheme="majorHAnsi" w:hAnsiTheme="majorHAnsi"/>
        </w:rPr>
        <w:t>he article</w:t>
      </w:r>
      <w:r w:rsidRPr="00A75229">
        <w:rPr>
          <w:rFonts w:asciiTheme="majorHAnsi" w:hAnsiTheme="majorHAnsi"/>
        </w:rPr>
        <w:t xml:space="preserve"> </w:t>
      </w:r>
      <w:r w:rsidRPr="00A75229">
        <w:rPr>
          <w:rFonts w:asciiTheme="majorHAnsi" w:hAnsiTheme="majorHAnsi"/>
        </w:rPr>
        <w:t>required a ⅔ majority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pass since it was an</w:t>
      </w:r>
      <w:r w:rsidR="002016A2" w:rsidRPr="00A75229">
        <w:rPr>
          <w:rFonts w:asciiTheme="majorHAnsi" w:hAnsiTheme="majorHAnsi"/>
        </w:rPr>
        <w:t xml:space="preserve"> appropriat</w:t>
      </w:r>
      <w:r>
        <w:rPr>
          <w:rFonts w:asciiTheme="majorHAnsi" w:hAnsiTheme="majorHAnsi"/>
        </w:rPr>
        <w:t>ion</w:t>
      </w:r>
      <w:r w:rsidR="002016A2" w:rsidRPr="00A75229">
        <w:rPr>
          <w:rFonts w:asciiTheme="majorHAnsi" w:hAnsiTheme="majorHAnsi"/>
        </w:rPr>
        <w:t xml:space="preserve"> from the General Stabilization Fund</w:t>
      </w:r>
      <w:r>
        <w:rPr>
          <w:rFonts w:asciiTheme="majorHAnsi" w:hAnsiTheme="majorHAnsi"/>
        </w:rPr>
        <w:t>.</w:t>
      </w:r>
      <w:bookmarkStart w:id="0" w:name="_GoBack"/>
      <w:bookmarkEnd w:id="0"/>
      <w:r w:rsidR="002016A2" w:rsidRPr="00A75229">
        <w:rPr>
          <w:rFonts w:asciiTheme="majorHAnsi" w:hAnsiTheme="majorHAnsi"/>
        </w:rPr>
        <w:t xml:space="preserve"> The final total of the vote on the </w:t>
      </w:r>
      <w:r w:rsidR="0081738D" w:rsidRPr="00A75229">
        <w:rPr>
          <w:rFonts w:asciiTheme="majorHAnsi" w:hAnsiTheme="majorHAnsi"/>
        </w:rPr>
        <w:t xml:space="preserve">article </w:t>
      </w:r>
      <w:r>
        <w:rPr>
          <w:rFonts w:asciiTheme="majorHAnsi" w:hAnsiTheme="majorHAnsi"/>
        </w:rPr>
        <w:t>was</w:t>
      </w:r>
      <w:r w:rsidR="0081738D" w:rsidRPr="00A75229">
        <w:rPr>
          <w:rFonts w:asciiTheme="majorHAnsi" w:hAnsiTheme="majorHAnsi"/>
        </w:rPr>
        <w:t xml:space="preserve"> Yea </w:t>
      </w:r>
      <w:r w:rsidR="002016A2" w:rsidRPr="00A75229">
        <w:rPr>
          <w:rFonts w:asciiTheme="majorHAnsi" w:hAnsiTheme="majorHAnsi"/>
        </w:rPr>
        <w:t>8</w:t>
      </w:r>
      <w:r w:rsidR="0081738D" w:rsidRPr="00A75229">
        <w:rPr>
          <w:rFonts w:asciiTheme="majorHAnsi" w:hAnsiTheme="majorHAnsi"/>
        </w:rPr>
        <w:t xml:space="preserve">9, Nay </w:t>
      </w:r>
      <w:r w:rsidR="002016A2" w:rsidRPr="00A75229">
        <w:rPr>
          <w:rFonts w:asciiTheme="majorHAnsi" w:hAnsiTheme="majorHAnsi"/>
        </w:rPr>
        <w:t>1</w:t>
      </w:r>
      <w:r w:rsidR="0081738D" w:rsidRPr="00A7522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Since 65 Yea votes were required, the article passed, </w:t>
      </w:r>
      <w:r w:rsidR="0081738D" w:rsidRPr="00A75229">
        <w:rPr>
          <w:rFonts w:asciiTheme="majorHAnsi" w:hAnsiTheme="majorHAnsi" w:cs="Arial"/>
        </w:rPr>
        <w:t>and the meeting adjourned at 8:20 p.m.</w:t>
      </w:r>
    </w:p>
    <w:p w:rsidR="002016A2" w:rsidRPr="00A75229" w:rsidRDefault="002016A2" w:rsidP="002016A2">
      <w:pPr>
        <w:rPr>
          <w:rFonts w:asciiTheme="majorHAnsi" w:hAnsiTheme="majorHAnsi"/>
        </w:rPr>
      </w:pPr>
    </w:p>
    <w:p w:rsidR="002016A2" w:rsidRPr="00A75229" w:rsidRDefault="002016A2" w:rsidP="002016A2">
      <w:pPr>
        <w:rPr>
          <w:rFonts w:asciiTheme="majorHAnsi" w:hAnsiTheme="majorHAnsi"/>
        </w:rPr>
      </w:pPr>
      <w:r w:rsidRPr="00A75229">
        <w:rPr>
          <w:rFonts w:asciiTheme="majorHAnsi" w:hAnsiTheme="majorHAnsi"/>
        </w:rPr>
        <w:t>I certify that these are the actions taken by the voters at the Special Town Meeting.</w:t>
      </w:r>
    </w:p>
    <w:p w:rsidR="002016A2" w:rsidRPr="00A75229" w:rsidRDefault="002016A2" w:rsidP="002016A2">
      <w:pPr>
        <w:rPr>
          <w:rFonts w:asciiTheme="majorHAnsi" w:hAnsiTheme="majorHAnsi"/>
        </w:rPr>
      </w:pPr>
      <w:r w:rsidRPr="00A75229">
        <w:rPr>
          <w:rFonts w:asciiTheme="majorHAnsi" w:hAnsiTheme="majorHAnsi"/>
        </w:rPr>
        <w:t>Submitted,</w:t>
      </w:r>
    </w:p>
    <w:p w:rsidR="002016A2" w:rsidRPr="00A75229" w:rsidRDefault="002016A2" w:rsidP="002016A2">
      <w:pPr>
        <w:rPr>
          <w:rFonts w:asciiTheme="majorHAnsi" w:hAnsiTheme="majorHAnsi"/>
        </w:rPr>
      </w:pPr>
    </w:p>
    <w:p w:rsidR="002016A2" w:rsidRPr="00A75229" w:rsidRDefault="002016A2" w:rsidP="002016A2">
      <w:pPr>
        <w:rPr>
          <w:rFonts w:asciiTheme="majorHAnsi" w:hAnsiTheme="majorHAnsi"/>
        </w:rPr>
      </w:pPr>
    </w:p>
    <w:p w:rsidR="00A75229" w:rsidRDefault="002016A2">
      <w:pPr>
        <w:rPr>
          <w:rFonts w:asciiTheme="majorHAnsi" w:hAnsiTheme="majorHAnsi"/>
        </w:rPr>
      </w:pPr>
      <w:r w:rsidRPr="00A75229">
        <w:rPr>
          <w:rFonts w:asciiTheme="majorHAnsi" w:hAnsiTheme="majorHAnsi"/>
        </w:rPr>
        <w:t>Leis Phinney</w:t>
      </w:r>
      <w:r w:rsidR="00A75229">
        <w:rPr>
          <w:rFonts w:asciiTheme="majorHAnsi" w:hAnsiTheme="majorHAnsi"/>
        </w:rPr>
        <w:t xml:space="preserve">, </w:t>
      </w:r>
    </w:p>
    <w:p w:rsidR="00632F64" w:rsidRDefault="002016A2">
      <w:pPr>
        <w:rPr>
          <w:rFonts w:asciiTheme="majorHAnsi" w:hAnsiTheme="majorHAnsi"/>
        </w:rPr>
      </w:pPr>
      <w:r w:rsidRPr="00A75229">
        <w:rPr>
          <w:rFonts w:asciiTheme="majorHAnsi" w:hAnsiTheme="majorHAnsi"/>
        </w:rPr>
        <w:t>Town Clerk</w:t>
      </w:r>
    </w:p>
    <w:sectPr w:rsidR="00632F64" w:rsidSect="00AA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2"/>
    <w:rsid w:val="002016A2"/>
    <w:rsid w:val="00632F64"/>
    <w:rsid w:val="006C7A5D"/>
    <w:rsid w:val="0081738D"/>
    <w:rsid w:val="00A75229"/>
    <w:rsid w:val="00AA0EA5"/>
    <w:rsid w:val="00CE2D66"/>
    <w:rsid w:val="00EA0C70"/>
    <w:rsid w:val="00E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Clerks</dc:creator>
  <cp:lastModifiedBy>Town Clerks</cp:lastModifiedBy>
  <cp:revision>4</cp:revision>
  <cp:lastPrinted>2017-11-13T18:21:00Z</cp:lastPrinted>
  <dcterms:created xsi:type="dcterms:W3CDTF">2017-11-13T17:58:00Z</dcterms:created>
  <dcterms:modified xsi:type="dcterms:W3CDTF">2017-11-13T18:34:00Z</dcterms:modified>
</cp:coreProperties>
</file>