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A0" w:rsidRDefault="003728A0" w:rsidP="003728A0">
      <w:pPr>
        <w:jc w:val="center"/>
        <w:rPr>
          <w:b/>
          <w:sz w:val="48"/>
          <w:szCs w:val="48"/>
        </w:rPr>
      </w:pPr>
      <w:r w:rsidRPr="003728A0">
        <w:rPr>
          <w:b/>
          <w:sz w:val="48"/>
          <w:szCs w:val="48"/>
        </w:rPr>
        <w:t xml:space="preserve">ANNOUNCING </w:t>
      </w:r>
    </w:p>
    <w:p w:rsidR="003728A0" w:rsidRPr="003728A0" w:rsidRDefault="003728A0" w:rsidP="003728A0">
      <w:pPr>
        <w:jc w:val="center"/>
        <w:rPr>
          <w:b/>
          <w:sz w:val="48"/>
          <w:szCs w:val="48"/>
        </w:rPr>
      </w:pPr>
      <w:r w:rsidRPr="003728A0">
        <w:rPr>
          <w:b/>
          <w:sz w:val="48"/>
          <w:szCs w:val="48"/>
        </w:rPr>
        <w:t>BALLOT TESTING</w:t>
      </w:r>
    </w:p>
    <w:p w:rsidR="003728A0" w:rsidRDefault="003728A0" w:rsidP="003728A0">
      <w:pPr>
        <w:jc w:val="center"/>
        <w:rPr>
          <w:b/>
          <w:sz w:val="48"/>
          <w:szCs w:val="48"/>
        </w:rPr>
      </w:pPr>
      <w:proofErr w:type="gramStart"/>
      <w:r w:rsidRPr="003728A0">
        <w:rPr>
          <w:b/>
          <w:sz w:val="48"/>
          <w:szCs w:val="48"/>
        </w:rPr>
        <w:t>for</w:t>
      </w:r>
      <w:proofErr w:type="gramEnd"/>
      <w:r w:rsidRPr="003728A0">
        <w:rPr>
          <w:b/>
          <w:sz w:val="48"/>
          <w:szCs w:val="48"/>
        </w:rPr>
        <w:t xml:space="preserve"> the MASSACHUSETTS </w:t>
      </w:r>
    </w:p>
    <w:p w:rsidR="003728A0" w:rsidRPr="003728A0" w:rsidRDefault="003728A0" w:rsidP="003728A0">
      <w:pPr>
        <w:jc w:val="center"/>
        <w:rPr>
          <w:b/>
          <w:sz w:val="48"/>
          <w:szCs w:val="48"/>
        </w:rPr>
      </w:pPr>
      <w:bookmarkStart w:id="0" w:name="_GoBack"/>
      <w:bookmarkEnd w:id="0"/>
      <w:r w:rsidRPr="003728A0">
        <w:rPr>
          <w:b/>
          <w:sz w:val="48"/>
          <w:szCs w:val="48"/>
        </w:rPr>
        <w:t>STATE PRIMARY</w:t>
      </w:r>
    </w:p>
    <w:p w:rsidR="003728A0" w:rsidRDefault="003728A0" w:rsidP="003728A0"/>
    <w:p w:rsidR="003728A0" w:rsidRPr="003728A0" w:rsidRDefault="003728A0" w:rsidP="003728A0">
      <w:pPr>
        <w:rPr>
          <w:sz w:val="40"/>
          <w:szCs w:val="40"/>
        </w:rPr>
      </w:pPr>
      <w:r w:rsidRPr="003728A0">
        <w:rPr>
          <w:sz w:val="40"/>
          <w:szCs w:val="40"/>
        </w:rPr>
        <w:t>This is to inform the</w:t>
      </w:r>
      <w:r w:rsidRPr="003728A0">
        <w:rPr>
          <w:sz w:val="40"/>
          <w:szCs w:val="40"/>
        </w:rPr>
        <w:t xml:space="preserve"> Voters of Wales</w:t>
      </w:r>
      <w:proofErr w:type="gramStart"/>
      <w:r w:rsidRPr="003728A0">
        <w:rPr>
          <w:sz w:val="40"/>
          <w:szCs w:val="40"/>
        </w:rPr>
        <w:t xml:space="preserve">, </w:t>
      </w:r>
      <w:r w:rsidRPr="003728A0">
        <w:rPr>
          <w:sz w:val="40"/>
          <w:szCs w:val="40"/>
        </w:rPr>
        <w:t xml:space="preserve"> Board</w:t>
      </w:r>
      <w:proofErr w:type="gramEnd"/>
      <w:r w:rsidRPr="003728A0">
        <w:rPr>
          <w:sz w:val="40"/>
          <w:szCs w:val="40"/>
        </w:rPr>
        <w:t xml:space="preserve"> of Registrars</w:t>
      </w:r>
      <w:r w:rsidRPr="003728A0">
        <w:rPr>
          <w:sz w:val="40"/>
          <w:szCs w:val="40"/>
        </w:rPr>
        <w:t>,</w:t>
      </w:r>
      <w:r w:rsidRPr="003728A0">
        <w:rPr>
          <w:sz w:val="40"/>
          <w:szCs w:val="40"/>
        </w:rPr>
        <w:t xml:space="preserve"> and the Democratic and Republican parties of the Town of Wales that the Town Clerk will be testing the Primary Ballots in the Imagecast Precinct Tabulator at the Town Office on Monday, August 20, 2018 at 12:30 p.m. This event is open to the public. Residents and party members are encouraged to come and view the test and tabulation.</w:t>
      </w:r>
    </w:p>
    <w:p w:rsidR="003728A0" w:rsidRPr="003728A0" w:rsidRDefault="003728A0" w:rsidP="003728A0">
      <w:pPr>
        <w:rPr>
          <w:sz w:val="40"/>
          <w:szCs w:val="40"/>
        </w:rPr>
      </w:pPr>
    </w:p>
    <w:p w:rsidR="003728A0" w:rsidRPr="003728A0" w:rsidRDefault="003728A0" w:rsidP="003728A0">
      <w:pPr>
        <w:rPr>
          <w:rFonts w:ascii="Kunstler Script" w:eastAsiaTheme="minorEastAsia" w:hAnsi="Kunstler Script"/>
          <w:b/>
          <w:noProof/>
          <w:sz w:val="40"/>
          <w:szCs w:val="40"/>
        </w:rPr>
      </w:pPr>
      <w:r w:rsidRPr="003728A0">
        <w:rPr>
          <w:rFonts w:ascii="Kunstler Script" w:eastAsiaTheme="minorEastAsia" w:hAnsi="Kunstler Script"/>
          <w:b/>
          <w:noProof/>
          <w:sz w:val="40"/>
          <w:szCs w:val="40"/>
        </w:rPr>
        <w:t>Leis Phinney</w:t>
      </w:r>
    </w:p>
    <w:p w:rsidR="003728A0" w:rsidRPr="003728A0" w:rsidRDefault="003728A0" w:rsidP="003728A0">
      <w:pPr>
        <w:rPr>
          <w:rFonts w:eastAsiaTheme="minorEastAsia"/>
          <w:noProof/>
          <w:sz w:val="40"/>
          <w:szCs w:val="40"/>
        </w:rPr>
      </w:pPr>
    </w:p>
    <w:p w:rsidR="003728A0" w:rsidRPr="003728A0" w:rsidRDefault="003728A0" w:rsidP="003728A0">
      <w:pPr>
        <w:rPr>
          <w:rFonts w:eastAsiaTheme="minorEastAsia"/>
          <w:noProof/>
          <w:sz w:val="40"/>
          <w:szCs w:val="40"/>
        </w:rPr>
      </w:pPr>
      <w:r w:rsidRPr="003728A0">
        <w:rPr>
          <w:rFonts w:eastAsiaTheme="minorEastAsia"/>
          <w:noProof/>
          <w:sz w:val="40"/>
          <w:szCs w:val="40"/>
        </w:rPr>
        <w:t>Leis Phinney</w:t>
      </w:r>
    </w:p>
    <w:p w:rsidR="003728A0" w:rsidRPr="003728A0" w:rsidRDefault="003728A0" w:rsidP="003728A0">
      <w:pPr>
        <w:rPr>
          <w:rFonts w:eastAsiaTheme="minorEastAsia"/>
          <w:noProof/>
          <w:sz w:val="40"/>
          <w:szCs w:val="40"/>
        </w:rPr>
      </w:pPr>
      <w:r w:rsidRPr="003728A0">
        <w:rPr>
          <w:rFonts w:eastAsiaTheme="minorEastAsia"/>
          <w:noProof/>
          <w:sz w:val="40"/>
          <w:szCs w:val="40"/>
        </w:rPr>
        <w:t>Town Clerk</w:t>
      </w:r>
    </w:p>
    <w:sectPr w:rsidR="003728A0" w:rsidRPr="0037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A0"/>
    <w:rsid w:val="003728A0"/>
    <w:rsid w:val="00632F64"/>
    <w:rsid w:val="00B32BC8"/>
    <w:rsid w:val="00EA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2BC8"/>
    <w:pPr>
      <w:framePr w:w="7920" w:h="1980" w:hRule="exact" w:hSpace="180" w:wrap="auto" w:hAnchor="page" w:xAlign="center" w:yAlign="bottom"/>
      <w:ind w:left="2880"/>
    </w:pPr>
    <w:rPr>
      <w:rFonts w:ascii="Baskerville Old Face" w:eastAsiaTheme="majorEastAsia" w:hAnsi="Baskerville Old Face" w:cstheme="majorBidi"/>
      <w:b/>
      <w:smallCap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2BC8"/>
    <w:pPr>
      <w:framePr w:w="7920" w:h="1980" w:hRule="exact" w:hSpace="180" w:wrap="auto" w:hAnchor="page" w:xAlign="center" w:yAlign="bottom"/>
      <w:ind w:left="2880"/>
    </w:pPr>
    <w:rPr>
      <w:rFonts w:ascii="Baskerville Old Face" w:eastAsiaTheme="majorEastAsia" w:hAnsi="Baskerville Old Face" w:cstheme="majorBidi"/>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Clerks</dc:creator>
  <cp:lastModifiedBy>Town Clerks</cp:lastModifiedBy>
  <cp:revision>1</cp:revision>
  <dcterms:created xsi:type="dcterms:W3CDTF">2018-08-16T18:18:00Z</dcterms:created>
  <dcterms:modified xsi:type="dcterms:W3CDTF">2018-08-16T18:21:00Z</dcterms:modified>
</cp:coreProperties>
</file>