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BE" w:rsidRPr="00453748" w:rsidRDefault="00F219BE" w:rsidP="005E25C6">
      <w:pPr>
        <w:pStyle w:val="Title"/>
        <w:spacing w:after="120"/>
        <w:rPr>
          <w:sz w:val="24"/>
          <w:szCs w:val="24"/>
          <w:u w:val="single"/>
        </w:rPr>
      </w:pPr>
      <w:r w:rsidRPr="00453748">
        <w:rPr>
          <w:sz w:val="24"/>
          <w:szCs w:val="24"/>
          <w:u w:val="single"/>
        </w:rPr>
        <w:t>LEGAL NOTICE</w:t>
      </w:r>
    </w:p>
    <w:p w:rsidR="00F219BE" w:rsidRPr="00453748" w:rsidRDefault="00453748" w:rsidP="005E25C6">
      <w:pPr>
        <w:pStyle w:val="Subtitle"/>
        <w:rPr>
          <w:szCs w:val="24"/>
        </w:rPr>
      </w:pPr>
      <w:r w:rsidRPr="00453748">
        <w:rPr>
          <w:szCs w:val="24"/>
        </w:rPr>
        <w:t>Tri-</w:t>
      </w:r>
      <w:r>
        <w:rPr>
          <w:szCs w:val="24"/>
        </w:rPr>
        <w:t xml:space="preserve">Towns: </w:t>
      </w:r>
      <w:r w:rsidR="005443E8" w:rsidRPr="00453748">
        <w:rPr>
          <w:szCs w:val="24"/>
        </w:rPr>
        <w:t>Holland</w:t>
      </w:r>
      <w:r w:rsidR="005443E8">
        <w:rPr>
          <w:szCs w:val="24"/>
        </w:rPr>
        <w:t>, Brimfield and Wales</w:t>
      </w:r>
    </w:p>
    <w:p w:rsidR="00E4096D" w:rsidRPr="00453748" w:rsidRDefault="009866B7" w:rsidP="00E4096D">
      <w:pPr>
        <w:pStyle w:val="Heading1"/>
        <w:rPr>
          <w:sz w:val="24"/>
          <w:szCs w:val="24"/>
        </w:rPr>
      </w:pPr>
      <w:r w:rsidRPr="00453748">
        <w:rPr>
          <w:sz w:val="24"/>
          <w:szCs w:val="24"/>
        </w:rPr>
        <w:t>FY 201</w:t>
      </w:r>
      <w:r w:rsidR="005443E8">
        <w:rPr>
          <w:sz w:val="24"/>
          <w:szCs w:val="24"/>
        </w:rPr>
        <w:t>9</w:t>
      </w:r>
      <w:r w:rsidR="00E4096D" w:rsidRPr="00453748">
        <w:rPr>
          <w:sz w:val="24"/>
          <w:szCs w:val="24"/>
        </w:rPr>
        <w:t xml:space="preserve"> Community Development Block Grant Application</w:t>
      </w:r>
    </w:p>
    <w:p w:rsidR="00F219BE" w:rsidRPr="00453748" w:rsidRDefault="00F219BE" w:rsidP="005E25C6">
      <w:pPr>
        <w:jc w:val="center"/>
        <w:rPr>
          <w:b/>
          <w:sz w:val="24"/>
          <w:szCs w:val="24"/>
        </w:rPr>
      </w:pPr>
    </w:p>
    <w:p w:rsidR="00F219BE" w:rsidRPr="00453748" w:rsidRDefault="00F219BE" w:rsidP="005E25C6">
      <w:pPr>
        <w:spacing w:before="60" w:after="60"/>
        <w:rPr>
          <w:b/>
          <w:sz w:val="24"/>
          <w:szCs w:val="24"/>
          <w:u w:val="single"/>
        </w:rPr>
      </w:pPr>
      <w:r w:rsidRPr="00453748">
        <w:rPr>
          <w:b/>
          <w:sz w:val="24"/>
          <w:szCs w:val="24"/>
          <w:u w:val="single"/>
        </w:rPr>
        <w:t>Public Hearing Notice</w:t>
      </w:r>
    </w:p>
    <w:p w:rsidR="00AD125D" w:rsidRPr="00453748" w:rsidRDefault="00CA2610" w:rsidP="00E35A19">
      <w:pPr>
        <w:spacing w:after="120"/>
        <w:rPr>
          <w:sz w:val="24"/>
          <w:szCs w:val="24"/>
        </w:rPr>
      </w:pPr>
      <w:r w:rsidRPr="00453748">
        <w:rPr>
          <w:sz w:val="24"/>
          <w:szCs w:val="24"/>
        </w:rPr>
        <w:t xml:space="preserve">The </w:t>
      </w:r>
      <w:r w:rsidR="005443E8">
        <w:rPr>
          <w:sz w:val="24"/>
          <w:szCs w:val="24"/>
        </w:rPr>
        <w:t>Holland</w:t>
      </w:r>
      <w:r w:rsidRPr="00453748">
        <w:rPr>
          <w:sz w:val="24"/>
          <w:szCs w:val="24"/>
        </w:rPr>
        <w:t xml:space="preserve"> Board of Selectme</w:t>
      </w:r>
      <w:r w:rsidR="00F219BE" w:rsidRPr="00453748">
        <w:rPr>
          <w:sz w:val="24"/>
          <w:szCs w:val="24"/>
        </w:rPr>
        <w:t>n will conduct a public heari</w:t>
      </w:r>
      <w:r w:rsidR="00F51992" w:rsidRPr="00453748">
        <w:rPr>
          <w:sz w:val="24"/>
          <w:szCs w:val="24"/>
        </w:rPr>
        <w:t>n</w:t>
      </w:r>
      <w:r w:rsidR="004D77DD" w:rsidRPr="00453748">
        <w:rPr>
          <w:sz w:val="24"/>
          <w:szCs w:val="24"/>
        </w:rPr>
        <w:t>g regarding its proposed FY 201</w:t>
      </w:r>
      <w:r w:rsidR="005443E8">
        <w:rPr>
          <w:sz w:val="24"/>
          <w:szCs w:val="24"/>
        </w:rPr>
        <w:t>9</w:t>
      </w:r>
      <w:r w:rsidR="00F219BE" w:rsidRPr="00453748">
        <w:rPr>
          <w:sz w:val="24"/>
          <w:szCs w:val="24"/>
        </w:rPr>
        <w:t xml:space="preserve"> Community Development</w:t>
      </w:r>
      <w:r w:rsidR="00552E58" w:rsidRPr="00453748">
        <w:rPr>
          <w:sz w:val="24"/>
          <w:szCs w:val="24"/>
        </w:rPr>
        <w:t xml:space="preserve"> Fund </w:t>
      </w:r>
      <w:r w:rsidR="004D77DD" w:rsidRPr="00453748">
        <w:rPr>
          <w:sz w:val="24"/>
          <w:szCs w:val="24"/>
        </w:rPr>
        <w:t>application</w:t>
      </w:r>
      <w:r w:rsidR="00F219BE" w:rsidRPr="00453748">
        <w:rPr>
          <w:sz w:val="24"/>
          <w:szCs w:val="24"/>
        </w:rPr>
        <w:t xml:space="preserve"> to the Massachusetts Community Development Block Grant Program.  </w:t>
      </w:r>
      <w:r w:rsidR="00E35A19" w:rsidRPr="00453748">
        <w:rPr>
          <w:b/>
          <w:sz w:val="24"/>
          <w:szCs w:val="24"/>
        </w:rPr>
        <w:t>The</w:t>
      </w:r>
      <w:r w:rsidR="00E35A19" w:rsidRPr="00453748">
        <w:rPr>
          <w:sz w:val="24"/>
          <w:szCs w:val="24"/>
        </w:rPr>
        <w:t xml:space="preserve"> </w:t>
      </w:r>
      <w:r w:rsidR="00E35A19" w:rsidRPr="00453748">
        <w:rPr>
          <w:b/>
          <w:sz w:val="24"/>
          <w:szCs w:val="24"/>
        </w:rPr>
        <w:t>meeting wil</w:t>
      </w:r>
      <w:r w:rsidR="00730501" w:rsidRPr="00453748">
        <w:rPr>
          <w:b/>
          <w:sz w:val="24"/>
          <w:szCs w:val="24"/>
        </w:rPr>
        <w:t xml:space="preserve">l be held on Tuesday, </w:t>
      </w:r>
      <w:r w:rsidR="00F57A29">
        <w:rPr>
          <w:b/>
          <w:sz w:val="24"/>
          <w:szCs w:val="24"/>
        </w:rPr>
        <w:t>February 5, 2019</w:t>
      </w:r>
      <w:r w:rsidR="007D1E4E">
        <w:rPr>
          <w:b/>
          <w:sz w:val="24"/>
          <w:szCs w:val="24"/>
        </w:rPr>
        <w:t xml:space="preserve"> at 6:0</w:t>
      </w:r>
      <w:r w:rsidR="00D112FE">
        <w:rPr>
          <w:b/>
          <w:sz w:val="24"/>
          <w:szCs w:val="24"/>
        </w:rPr>
        <w:t>0</w:t>
      </w:r>
      <w:r w:rsidR="00E35A19" w:rsidRPr="00453748">
        <w:rPr>
          <w:b/>
          <w:sz w:val="24"/>
          <w:szCs w:val="24"/>
        </w:rPr>
        <w:t xml:space="preserve"> p.m. at the </w:t>
      </w:r>
      <w:r w:rsidR="00F57A29">
        <w:rPr>
          <w:b/>
          <w:sz w:val="24"/>
          <w:szCs w:val="24"/>
        </w:rPr>
        <w:t>Holland</w:t>
      </w:r>
      <w:r w:rsidR="00453748" w:rsidRPr="00453748">
        <w:rPr>
          <w:b/>
          <w:sz w:val="24"/>
          <w:szCs w:val="24"/>
        </w:rPr>
        <w:t xml:space="preserve"> Town Hall</w:t>
      </w:r>
      <w:r w:rsidR="00E35A19" w:rsidRPr="00453748">
        <w:rPr>
          <w:b/>
          <w:sz w:val="24"/>
          <w:szCs w:val="24"/>
        </w:rPr>
        <w:t xml:space="preserve"> located at </w:t>
      </w:r>
      <w:r w:rsidR="00F57A29">
        <w:rPr>
          <w:b/>
          <w:sz w:val="24"/>
          <w:szCs w:val="24"/>
        </w:rPr>
        <w:t>27 Sturbridge Road, Holland, MA</w:t>
      </w:r>
      <w:r w:rsidR="00F219BE" w:rsidRPr="00453748">
        <w:rPr>
          <w:b/>
          <w:sz w:val="24"/>
          <w:szCs w:val="24"/>
        </w:rPr>
        <w:t>.</w:t>
      </w:r>
      <w:r w:rsidR="00090E18" w:rsidRPr="00453748">
        <w:rPr>
          <w:sz w:val="24"/>
          <w:szCs w:val="24"/>
        </w:rPr>
        <w:t xml:space="preserve">  </w:t>
      </w:r>
      <w:r w:rsidR="003666A0" w:rsidRPr="00453748">
        <w:rPr>
          <w:sz w:val="24"/>
          <w:szCs w:val="24"/>
        </w:rPr>
        <w:t>In the event of a weather ca</w:t>
      </w:r>
      <w:r w:rsidR="00453748" w:rsidRPr="00453748">
        <w:rPr>
          <w:sz w:val="24"/>
          <w:szCs w:val="24"/>
        </w:rPr>
        <w:t>ncelation, the meeting will</w:t>
      </w:r>
      <w:r w:rsidR="00453748">
        <w:rPr>
          <w:sz w:val="24"/>
          <w:szCs w:val="24"/>
        </w:rPr>
        <w:t xml:space="preserve"> occur</w:t>
      </w:r>
      <w:r w:rsidR="003666A0" w:rsidRPr="00453748">
        <w:rPr>
          <w:sz w:val="24"/>
          <w:szCs w:val="24"/>
        </w:rPr>
        <w:t xml:space="preserve"> the following </w:t>
      </w:r>
      <w:r w:rsidR="0011392A">
        <w:rPr>
          <w:sz w:val="24"/>
          <w:szCs w:val="24"/>
        </w:rPr>
        <w:t>week</w:t>
      </w:r>
      <w:r w:rsidR="00453748" w:rsidRPr="00453748">
        <w:rPr>
          <w:sz w:val="24"/>
          <w:szCs w:val="24"/>
        </w:rPr>
        <w:t xml:space="preserve"> on </w:t>
      </w:r>
      <w:r w:rsidR="00933D2E">
        <w:rPr>
          <w:sz w:val="24"/>
          <w:szCs w:val="24"/>
        </w:rPr>
        <w:t>Tuesday</w:t>
      </w:r>
      <w:r w:rsidR="00453748" w:rsidRPr="00453748">
        <w:rPr>
          <w:sz w:val="24"/>
          <w:szCs w:val="24"/>
        </w:rPr>
        <w:t>,</w:t>
      </w:r>
      <w:r w:rsidR="003666A0" w:rsidRPr="00453748">
        <w:rPr>
          <w:sz w:val="24"/>
          <w:szCs w:val="24"/>
        </w:rPr>
        <w:t xml:space="preserve"> </w:t>
      </w:r>
      <w:r w:rsidR="00F57A29">
        <w:rPr>
          <w:sz w:val="24"/>
          <w:szCs w:val="24"/>
        </w:rPr>
        <w:t>February 12, 2019</w:t>
      </w:r>
      <w:r w:rsidR="003666A0" w:rsidRPr="00453748">
        <w:rPr>
          <w:sz w:val="24"/>
          <w:szCs w:val="24"/>
        </w:rPr>
        <w:t xml:space="preserve"> at the same time and location.  </w:t>
      </w:r>
      <w:r w:rsidR="00F219BE" w:rsidRPr="00453748">
        <w:rPr>
          <w:sz w:val="24"/>
          <w:szCs w:val="24"/>
        </w:rPr>
        <w:t>The proposed applicat</w:t>
      </w:r>
      <w:r w:rsidR="004D77DD" w:rsidRPr="00453748">
        <w:rPr>
          <w:sz w:val="24"/>
          <w:szCs w:val="24"/>
        </w:rPr>
        <w:t xml:space="preserve">ion </w:t>
      </w:r>
      <w:r w:rsidR="00552E58" w:rsidRPr="00453748">
        <w:rPr>
          <w:sz w:val="24"/>
          <w:szCs w:val="24"/>
        </w:rPr>
        <w:t xml:space="preserve">outlines </w:t>
      </w:r>
      <w:r w:rsidR="004D77DD" w:rsidRPr="00453748">
        <w:rPr>
          <w:sz w:val="24"/>
          <w:szCs w:val="24"/>
        </w:rPr>
        <w:t xml:space="preserve">programs and services to benefit residents in </w:t>
      </w:r>
      <w:r w:rsidR="00F57A29">
        <w:rPr>
          <w:sz w:val="24"/>
          <w:szCs w:val="24"/>
        </w:rPr>
        <w:t xml:space="preserve">Holland, Brimfield and </w:t>
      </w:r>
      <w:r w:rsidR="00453748" w:rsidRPr="00453748">
        <w:rPr>
          <w:sz w:val="24"/>
          <w:szCs w:val="24"/>
        </w:rPr>
        <w:t>Wales</w:t>
      </w:r>
      <w:r w:rsidR="00F57A29">
        <w:rPr>
          <w:sz w:val="24"/>
          <w:szCs w:val="24"/>
        </w:rPr>
        <w:t xml:space="preserve">. </w:t>
      </w:r>
      <w:bookmarkStart w:id="0" w:name="_GoBack"/>
      <w:bookmarkEnd w:id="0"/>
      <w:r w:rsidR="00032593" w:rsidRPr="00453748">
        <w:rPr>
          <w:sz w:val="24"/>
          <w:szCs w:val="24"/>
        </w:rPr>
        <w:t xml:space="preserve">  </w:t>
      </w:r>
    </w:p>
    <w:p w:rsidR="00F219BE" w:rsidRPr="00453748" w:rsidRDefault="0072227B" w:rsidP="00CC5673">
      <w:pPr>
        <w:spacing w:before="60" w:after="60"/>
        <w:rPr>
          <w:sz w:val="24"/>
          <w:szCs w:val="24"/>
        </w:rPr>
      </w:pPr>
      <w:r w:rsidRPr="00453748">
        <w:rPr>
          <w:sz w:val="24"/>
          <w:szCs w:val="24"/>
        </w:rPr>
        <w:t xml:space="preserve">The </w:t>
      </w:r>
      <w:r w:rsidR="004D77DD" w:rsidRPr="00453748">
        <w:rPr>
          <w:sz w:val="24"/>
          <w:szCs w:val="24"/>
        </w:rPr>
        <w:t>grant</w:t>
      </w:r>
      <w:r w:rsidR="00F219BE" w:rsidRPr="00453748">
        <w:rPr>
          <w:sz w:val="24"/>
          <w:szCs w:val="24"/>
        </w:rPr>
        <w:t xml:space="preserve"> application </w:t>
      </w:r>
      <w:r w:rsidR="00A515C4" w:rsidRPr="00453748">
        <w:rPr>
          <w:sz w:val="24"/>
          <w:szCs w:val="24"/>
        </w:rPr>
        <w:t>will</w:t>
      </w:r>
      <w:r w:rsidR="00F219BE" w:rsidRPr="00453748">
        <w:rPr>
          <w:sz w:val="24"/>
          <w:szCs w:val="24"/>
        </w:rPr>
        <w:t xml:space="preserve"> seek funds for housing rehabilitation </w:t>
      </w:r>
      <w:r w:rsidR="00552E58" w:rsidRPr="00453748">
        <w:rPr>
          <w:sz w:val="24"/>
          <w:szCs w:val="24"/>
        </w:rPr>
        <w:t xml:space="preserve">assistance </w:t>
      </w:r>
      <w:r w:rsidR="00F219BE" w:rsidRPr="00453748">
        <w:rPr>
          <w:sz w:val="24"/>
          <w:szCs w:val="24"/>
        </w:rPr>
        <w:t xml:space="preserve">for </w:t>
      </w:r>
      <w:r w:rsidR="00552E58" w:rsidRPr="00453748">
        <w:rPr>
          <w:sz w:val="24"/>
          <w:szCs w:val="24"/>
        </w:rPr>
        <w:t xml:space="preserve">qualified </w:t>
      </w:r>
      <w:r w:rsidR="00204310" w:rsidRPr="00453748">
        <w:rPr>
          <w:sz w:val="24"/>
          <w:szCs w:val="24"/>
        </w:rPr>
        <w:t>homeowners</w:t>
      </w:r>
      <w:r w:rsidR="00552E58" w:rsidRPr="00453748">
        <w:rPr>
          <w:sz w:val="24"/>
          <w:szCs w:val="24"/>
        </w:rPr>
        <w:t xml:space="preserve"> in all </w:t>
      </w:r>
      <w:r w:rsidR="004D77DD" w:rsidRPr="00453748">
        <w:rPr>
          <w:sz w:val="24"/>
          <w:szCs w:val="24"/>
        </w:rPr>
        <w:t>three</w:t>
      </w:r>
      <w:r w:rsidR="00E03F17" w:rsidRPr="00453748">
        <w:rPr>
          <w:sz w:val="24"/>
          <w:szCs w:val="24"/>
        </w:rPr>
        <w:t xml:space="preserve"> communities</w:t>
      </w:r>
      <w:r w:rsidR="00730501" w:rsidRPr="00453748">
        <w:rPr>
          <w:sz w:val="24"/>
          <w:szCs w:val="24"/>
        </w:rPr>
        <w:t xml:space="preserve">.  </w:t>
      </w:r>
      <w:r w:rsidR="00F57A29">
        <w:rPr>
          <w:sz w:val="24"/>
          <w:szCs w:val="24"/>
        </w:rPr>
        <w:t>Brimfield</w:t>
      </w:r>
      <w:r w:rsidR="007D1E4E">
        <w:rPr>
          <w:sz w:val="24"/>
          <w:szCs w:val="24"/>
        </w:rPr>
        <w:t xml:space="preserve"> is also pursuing assistance to help plan for </w:t>
      </w:r>
      <w:r w:rsidR="00F57A29">
        <w:rPr>
          <w:sz w:val="24"/>
          <w:szCs w:val="24"/>
        </w:rPr>
        <w:t xml:space="preserve">a future </w:t>
      </w:r>
      <w:r w:rsidR="007D1E4E">
        <w:rPr>
          <w:sz w:val="24"/>
          <w:szCs w:val="24"/>
        </w:rPr>
        <w:t xml:space="preserve">senior </w:t>
      </w:r>
      <w:r w:rsidR="00F57A29">
        <w:rPr>
          <w:sz w:val="24"/>
          <w:szCs w:val="24"/>
        </w:rPr>
        <w:t>center</w:t>
      </w:r>
      <w:r w:rsidR="007D1E4E">
        <w:rPr>
          <w:sz w:val="24"/>
          <w:szCs w:val="24"/>
        </w:rPr>
        <w:t xml:space="preserve">.  </w:t>
      </w:r>
      <w:r w:rsidR="00E35A19" w:rsidRPr="00453748">
        <w:rPr>
          <w:sz w:val="24"/>
          <w:szCs w:val="24"/>
        </w:rPr>
        <w:t>A</w:t>
      </w:r>
      <w:r w:rsidR="009866B7" w:rsidRPr="00453748">
        <w:rPr>
          <w:sz w:val="24"/>
          <w:szCs w:val="24"/>
        </w:rPr>
        <w:t>dditional f</w:t>
      </w:r>
      <w:r w:rsidR="00F219BE" w:rsidRPr="00453748">
        <w:rPr>
          <w:sz w:val="24"/>
          <w:szCs w:val="24"/>
        </w:rPr>
        <w:t xml:space="preserve">unds </w:t>
      </w:r>
      <w:r w:rsidR="009C293F" w:rsidRPr="00453748">
        <w:rPr>
          <w:sz w:val="24"/>
          <w:szCs w:val="24"/>
        </w:rPr>
        <w:t>may also be sought</w:t>
      </w:r>
      <w:r w:rsidR="009866B7" w:rsidRPr="00453748">
        <w:rPr>
          <w:sz w:val="24"/>
          <w:szCs w:val="24"/>
        </w:rPr>
        <w:t xml:space="preserve"> </w:t>
      </w:r>
      <w:r w:rsidR="00F219BE" w:rsidRPr="00453748">
        <w:rPr>
          <w:sz w:val="24"/>
          <w:szCs w:val="24"/>
        </w:rPr>
        <w:t xml:space="preserve">to support </w:t>
      </w:r>
      <w:r w:rsidR="00906C3E" w:rsidRPr="00453748">
        <w:rPr>
          <w:sz w:val="24"/>
          <w:szCs w:val="24"/>
        </w:rPr>
        <w:t xml:space="preserve">area </w:t>
      </w:r>
      <w:r w:rsidR="007D1E4E">
        <w:rPr>
          <w:sz w:val="24"/>
          <w:szCs w:val="24"/>
        </w:rPr>
        <w:t>public social services, which may include</w:t>
      </w:r>
      <w:r w:rsidR="00906C3E" w:rsidRPr="00453748">
        <w:rPr>
          <w:sz w:val="24"/>
          <w:szCs w:val="24"/>
        </w:rPr>
        <w:t xml:space="preserve"> assistance for </w:t>
      </w:r>
      <w:r w:rsidR="00453748" w:rsidRPr="00453748">
        <w:rPr>
          <w:sz w:val="24"/>
          <w:szCs w:val="24"/>
        </w:rPr>
        <w:t xml:space="preserve">the area Food Bank and </w:t>
      </w:r>
      <w:r w:rsidR="009C293F" w:rsidRPr="00453748">
        <w:rPr>
          <w:sz w:val="24"/>
          <w:szCs w:val="24"/>
        </w:rPr>
        <w:t>Domestic</w:t>
      </w:r>
      <w:r w:rsidR="00906C3E" w:rsidRPr="00453748">
        <w:rPr>
          <w:sz w:val="24"/>
          <w:szCs w:val="24"/>
        </w:rPr>
        <w:t xml:space="preserve"> Violence Prevention services. </w:t>
      </w:r>
    </w:p>
    <w:p w:rsidR="00F219BE" w:rsidRPr="00453748" w:rsidRDefault="00032593" w:rsidP="00453748">
      <w:pPr>
        <w:tabs>
          <w:tab w:val="left" w:pos="270"/>
        </w:tabs>
        <w:spacing w:before="60" w:after="60"/>
        <w:rPr>
          <w:sz w:val="24"/>
          <w:szCs w:val="24"/>
        </w:rPr>
      </w:pPr>
      <w:r w:rsidRPr="00453748">
        <w:rPr>
          <w:sz w:val="24"/>
          <w:szCs w:val="24"/>
        </w:rPr>
        <w:t xml:space="preserve">The public hearing will offer </w:t>
      </w:r>
      <w:r w:rsidR="00204310" w:rsidRPr="00453748">
        <w:rPr>
          <w:sz w:val="24"/>
          <w:szCs w:val="24"/>
        </w:rPr>
        <w:t>residents</w:t>
      </w:r>
      <w:r w:rsidRPr="00453748">
        <w:rPr>
          <w:sz w:val="24"/>
          <w:szCs w:val="24"/>
        </w:rPr>
        <w:t xml:space="preserve"> throughout these </w:t>
      </w:r>
      <w:r w:rsidR="004D77DD" w:rsidRPr="00453748">
        <w:rPr>
          <w:sz w:val="24"/>
          <w:szCs w:val="24"/>
        </w:rPr>
        <w:t>three</w:t>
      </w:r>
      <w:r w:rsidRPr="00453748">
        <w:rPr>
          <w:sz w:val="24"/>
          <w:szCs w:val="24"/>
        </w:rPr>
        <w:t xml:space="preserve"> </w:t>
      </w:r>
      <w:r w:rsidR="005A6EB1" w:rsidRPr="00453748">
        <w:rPr>
          <w:sz w:val="24"/>
          <w:szCs w:val="24"/>
        </w:rPr>
        <w:t>communities</w:t>
      </w:r>
      <w:r w:rsidRPr="00453748">
        <w:rPr>
          <w:sz w:val="24"/>
          <w:szCs w:val="24"/>
        </w:rPr>
        <w:t xml:space="preserve"> an opportunity to commen</w:t>
      </w:r>
      <w:r w:rsidR="00F51992" w:rsidRPr="00453748">
        <w:rPr>
          <w:sz w:val="24"/>
          <w:szCs w:val="24"/>
        </w:rPr>
        <w:t>t on proposed projects</w:t>
      </w:r>
      <w:r w:rsidR="005E25C6" w:rsidRPr="00453748">
        <w:rPr>
          <w:sz w:val="24"/>
          <w:szCs w:val="24"/>
        </w:rPr>
        <w:t xml:space="preserve">.  </w:t>
      </w:r>
      <w:r w:rsidR="00453748" w:rsidRPr="00453748">
        <w:rPr>
          <w:sz w:val="24"/>
          <w:szCs w:val="24"/>
        </w:rPr>
        <w:t xml:space="preserve">The Pioneer Valley Planning Commission will assist the Town of </w:t>
      </w:r>
      <w:r w:rsidR="00F57A29">
        <w:rPr>
          <w:sz w:val="24"/>
          <w:szCs w:val="24"/>
        </w:rPr>
        <w:t>Holland</w:t>
      </w:r>
      <w:r w:rsidR="00453748" w:rsidRPr="00453748">
        <w:rPr>
          <w:sz w:val="24"/>
          <w:szCs w:val="24"/>
        </w:rPr>
        <w:t xml:space="preserve"> </w:t>
      </w:r>
      <w:r w:rsidR="00E35A19" w:rsidRPr="00453748">
        <w:rPr>
          <w:sz w:val="24"/>
          <w:szCs w:val="24"/>
        </w:rPr>
        <w:t>Board of Selectmen</w:t>
      </w:r>
      <w:r w:rsidR="00F219BE" w:rsidRPr="00453748">
        <w:rPr>
          <w:sz w:val="24"/>
          <w:szCs w:val="24"/>
        </w:rPr>
        <w:t xml:space="preserve"> </w:t>
      </w:r>
      <w:r w:rsidR="00453748" w:rsidRPr="00453748">
        <w:rPr>
          <w:sz w:val="24"/>
          <w:szCs w:val="24"/>
        </w:rPr>
        <w:t xml:space="preserve">who will </w:t>
      </w:r>
      <w:r w:rsidR="00F219BE" w:rsidRPr="00453748">
        <w:rPr>
          <w:sz w:val="24"/>
          <w:szCs w:val="24"/>
        </w:rPr>
        <w:t>be responsible for administ</w:t>
      </w:r>
      <w:r w:rsidR="00C23816" w:rsidRPr="00453748">
        <w:rPr>
          <w:sz w:val="24"/>
          <w:szCs w:val="24"/>
        </w:rPr>
        <w:t>ration of the application</w:t>
      </w:r>
      <w:r w:rsidR="00F219BE" w:rsidRPr="00453748">
        <w:rPr>
          <w:sz w:val="24"/>
          <w:szCs w:val="24"/>
        </w:rPr>
        <w:t xml:space="preserve">, if awarded. </w:t>
      </w:r>
    </w:p>
    <w:p w:rsidR="00F219BE" w:rsidRPr="00453748" w:rsidRDefault="00F219BE" w:rsidP="00CC5673">
      <w:pPr>
        <w:spacing w:before="60" w:after="60"/>
        <w:rPr>
          <w:sz w:val="24"/>
          <w:szCs w:val="24"/>
        </w:rPr>
      </w:pPr>
      <w:r w:rsidRPr="00453748">
        <w:rPr>
          <w:sz w:val="24"/>
          <w:szCs w:val="24"/>
        </w:rPr>
        <w:t>Any person or organization having questions or comments conc</w:t>
      </w:r>
      <w:r w:rsidR="00F06AA0" w:rsidRPr="00453748">
        <w:rPr>
          <w:sz w:val="24"/>
          <w:szCs w:val="24"/>
        </w:rPr>
        <w:t>erning the proposed application</w:t>
      </w:r>
      <w:r w:rsidRPr="00453748">
        <w:rPr>
          <w:sz w:val="24"/>
          <w:szCs w:val="24"/>
        </w:rPr>
        <w:t xml:space="preserve"> will have an opportunity to be heard.  Persons who require special accommodations should contact </w:t>
      </w:r>
      <w:r w:rsidR="00032593" w:rsidRPr="00453748">
        <w:rPr>
          <w:sz w:val="24"/>
          <w:szCs w:val="24"/>
        </w:rPr>
        <w:t xml:space="preserve">the </w:t>
      </w:r>
      <w:r w:rsidR="00F57A29">
        <w:rPr>
          <w:sz w:val="24"/>
          <w:szCs w:val="24"/>
        </w:rPr>
        <w:t>Holland</w:t>
      </w:r>
      <w:r w:rsidR="00E35A19" w:rsidRPr="00453748">
        <w:rPr>
          <w:sz w:val="24"/>
          <w:szCs w:val="24"/>
        </w:rPr>
        <w:t xml:space="preserve"> Selectmen’s Office </w:t>
      </w:r>
      <w:r w:rsidRPr="00453748">
        <w:rPr>
          <w:sz w:val="24"/>
          <w:szCs w:val="24"/>
        </w:rPr>
        <w:t xml:space="preserve">one week prior to the hearing date, </w:t>
      </w:r>
      <w:r w:rsidR="00F57A29" w:rsidRPr="00F57A29">
        <w:rPr>
          <w:sz w:val="24"/>
          <w:szCs w:val="24"/>
        </w:rPr>
        <w:t>(413) 245-7108 ext. 101</w:t>
      </w:r>
      <w:r w:rsidRPr="00453748">
        <w:rPr>
          <w:sz w:val="24"/>
          <w:szCs w:val="24"/>
        </w:rPr>
        <w:t>.</w:t>
      </w:r>
    </w:p>
    <w:p w:rsidR="00F219BE" w:rsidRPr="00453748" w:rsidRDefault="00F219BE" w:rsidP="007639C9">
      <w:pPr>
        <w:jc w:val="both"/>
        <w:rPr>
          <w:sz w:val="24"/>
          <w:szCs w:val="24"/>
        </w:rPr>
      </w:pPr>
    </w:p>
    <w:p w:rsidR="00F219BE" w:rsidRPr="00453748" w:rsidRDefault="00F57A29" w:rsidP="007639C9">
      <w:pPr>
        <w:pStyle w:val="Heading3"/>
        <w:rPr>
          <w:szCs w:val="24"/>
        </w:rPr>
      </w:pPr>
      <w:r>
        <w:rPr>
          <w:szCs w:val="24"/>
        </w:rPr>
        <w:t>Bettina Schmidt</w:t>
      </w:r>
      <w:r w:rsidR="00D539BC" w:rsidRPr="00453748">
        <w:rPr>
          <w:szCs w:val="24"/>
        </w:rPr>
        <w:t>, Chair</w:t>
      </w:r>
    </w:p>
    <w:p w:rsidR="00F219BE" w:rsidRPr="00453748" w:rsidRDefault="00F57A29" w:rsidP="007639C9">
      <w:pPr>
        <w:jc w:val="both"/>
        <w:rPr>
          <w:sz w:val="24"/>
          <w:szCs w:val="24"/>
        </w:rPr>
      </w:pPr>
      <w:r>
        <w:rPr>
          <w:sz w:val="24"/>
          <w:szCs w:val="24"/>
        </w:rPr>
        <w:t>Holland</w:t>
      </w:r>
      <w:r w:rsidR="00F219BE" w:rsidRPr="00453748">
        <w:rPr>
          <w:sz w:val="24"/>
          <w:szCs w:val="24"/>
        </w:rPr>
        <w:t xml:space="preserve"> Board of Selectmen</w:t>
      </w:r>
    </w:p>
    <w:sectPr w:rsidR="00F219BE" w:rsidRPr="00453748" w:rsidSect="00AB2E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71A"/>
    <w:multiLevelType w:val="hybridMultilevel"/>
    <w:tmpl w:val="E1A07954"/>
    <w:lvl w:ilvl="0" w:tplc="5232A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F1247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singl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F1"/>
    <w:rsid w:val="00032593"/>
    <w:rsid w:val="000608F1"/>
    <w:rsid w:val="00083632"/>
    <w:rsid w:val="00090E18"/>
    <w:rsid w:val="000A67CD"/>
    <w:rsid w:val="000F69A5"/>
    <w:rsid w:val="0011392A"/>
    <w:rsid w:val="00136582"/>
    <w:rsid w:val="00190B84"/>
    <w:rsid w:val="001C25C8"/>
    <w:rsid w:val="001C4502"/>
    <w:rsid w:val="001D1548"/>
    <w:rsid w:val="001D57F9"/>
    <w:rsid w:val="002024B7"/>
    <w:rsid w:val="00204310"/>
    <w:rsid w:val="00224CEC"/>
    <w:rsid w:val="00293F66"/>
    <w:rsid w:val="002E1347"/>
    <w:rsid w:val="002F741D"/>
    <w:rsid w:val="0031358A"/>
    <w:rsid w:val="003666A0"/>
    <w:rsid w:val="00406326"/>
    <w:rsid w:val="00426196"/>
    <w:rsid w:val="00453748"/>
    <w:rsid w:val="004B3A9E"/>
    <w:rsid w:val="004D77DD"/>
    <w:rsid w:val="005443E8"/>
    <w:rsid w:val="00552E58"/>
    <w:rsid w:val="00563E14"/>
    <w:rsid w:val="005A6EB1"/>
    <w:rsid w:val="005E25C6"/>
    <w:rsid w:val="005F2D31"/>
    <w:rsid w:val="00691BE0"/>
    <w:rsid w:val="006945E4"/>
    <w:rsid w:val="006A44D6"/>
    <w:rsid w:val="006B331A"/>
    <w:rsid w:val="006F09B8"/>
    <w:rsid w:val="0072227B"/>
    <w:rsid w:val="00730501"/>
    <w:rsid w:val="007553D8"/>
    <w:rsid w:val="007639C9"/>
    <w:rsid w:val="007C2B6E"/>
    <w:rsid w:val="007D0150"/>
    <w:rsid w:val="007D1E4E"/>
    <w:rsid w:val="007E0B40"/>
    <w:rsid w:val="0089258C"/>
    <w:rsid w:val="00906C3E"/>
    <w:rsid w:val="00933D2E"/>
    <w:rsid w:val="009555F8"/>
    <w:rsid w:val="00971E50"/>
    <w:rsid w:val="00985A8B"/>
    <w:rsid w:val="009866B7"/>
    <w:rsid w:val="009C293F"/>
    <w:rsid w:val="00A50741"/>
    <w:rsid w:val="00A515C4"/>
    <w:rsid w:val="00A52720"/>
    <w:rsid w:val="00AB2E04"/>
    <w:rsid w:val="00AD125D"/>
    <w:rsid w:val="00C03AD8"/>
    <w:rsid w:val="00C23816"/>
    <w:rsid w:val="00CA2610"/>
    <w:rsid w:val="00CC5673"/>
    <w:rsid w:val="00CD14A9"/>
    <w:rsid w:val="00D112FE"/>
    <w:rsid w:val="00D539BC"/>
    <w:rsid w:val="00DB7025"/>
    <w:rsid w:val="00DE1824"/>
    <w:rsid w:val="00E03F17"/>
    <w:rsid w:val="00E2048A"/>
    <w:rsid w:val="00E2733C"/>
    <w:rsid w:val="00E35A19"/>
    <w:rsid w:val="00E4096D"/>
    <w:rsid w:val="00ED10AA"/>
    <w:rsid w:val="00F06AA0"/>
    <w:rsid w:val="00F219BE"/>
    <w:rsid w:val="00F51992"/>
    <w:rsid w:val="00F57A29"/>
    <w:rsid w:val="00FB1D95"/>
    <w:rsid w:val="00FC2FE7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E50"/>
  </w:style>
  <w:style w:type="paragraph" w:styleId="Heading1">
    <w:name w:val="heading 1"/>
    <w:basedOn w:val="Normal"/>
    <w:next w:val="Normal"/>
    <w:qFormat/>
    <w:rsid w:val="00971E5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71E50"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971E50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1E50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971E50"/>
    <w:pPr>
      <w:jc w:val="center"/>
    </w:pPr>
    <w:rPr>
      <w:b/>
      <w:sz w:val="24"/>
    </w:rPr>
  </w:style>
  <w:style w:type="paragraph" w:styleId="BodyText">
    <w:name w:val="Body Text"/>
    <w:basedOn w:val="Normal"/>
    <w:rsid w:val="00971E50"/>
    <w:pPr>
      <w:spacing w:after="120"/>
      <w:jc w:val="both"/>
    </w:pPr>
    <w:rPr>
      <w:sz w:val="24"/>
    </w:rPr>
  </w:style>
  <w:style w:type="paragraph" w:styleId="BalloonText">
    <w:name w:val="Balloon Text"/>
    <w:basedOn w:val="Normal"/>
    <w:semiHidden/>
    <w:rsid w:val="0006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E50"/>
  </w:style>
  <w:style w:type="paragraph" w:styleId="Heading1">
    <w:name w:val="heading 1"/>
    <w:basedOn w:val="Normal"/>
    <w:next w:val="Normal"/>
    <w:qFormat/>
    <w:rsid w:val="00971E5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71E50"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971E50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1E50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971E50"/>
    <w:pPr>
      <w:jc w:val="center"/>
    </w:pPr>
    <w:rPr>
      <w:b/>
      <w:sz w:val="24"/>
    </w:rPr>
  </w:style>
  <w:style w:type="paragraph" w:styleId="BodyText">
    <w:name w:val="Body Text"/>
    <w:basedOn w:val="Normal"/>
    <w:rsid w:val="00971E50"/>
    <w:pPr>
      <w:spacing w:after="120"/>
      <w:jc w:val="both"/>
    </w:pPr>
    <w:rPr>
      <w:sz w:val="24"/>
    </w:rPr>
  </w:style>
  <w:style w:type="paragraph" w:styleId="BalloonText">
    <w:name w:val="Balloon Text"/>
    <w:basedOn w:val="Normal"/>
    <w:semiHidden/>
    <w:rsid w:val="0006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PVPC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CDunphy</dc:creator>
  <cp:lastModifiedBy>Dunphy, Christopher</cp:lastModifiedBy>
  <cp:revision>2</cp:revision>
  <cp:lastPrinted>2014-12-30T16:41:00Z</cp:lastPrinted>
  <dcterms:created xsi:type="dcterms:W3CDTF">2019-01-11T20:26:00Z</dcterms:created>
  <dcterms:modified xsi:type="dcterms:W3CDTF">2019-01-11T20:26:00Z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