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03" w:rsidRPr="00F5063B" w:rsidRDefault="0020315D" w:rsidP="000938D2">
      <w:pPr>
        <w:jc w:val="center"/>
        <w:rPr>
          <w:rFonts w:cs="Times New Roman"/>
          <w:b/>
          <w:sz w:val="48"/>
          <w:szCs w:val="48"/>
        </w:rPr>
      </w:pPr>
      <w:r w:rsidRPr="00F5063B">
        <w:rPr>
          <w:rFonts w:cs="Times New Roman"/>
          <w:b/>
          <w:sz w:val="48"/>
          <w:szCs w:val="48"/>
        </w:rPr>
        <w:t>Town of Wales</w:t>
      </w:r>
    </w:p>
    <w:p w:rsidR="001B51CE" w:rsidRPr="00F5063B" w:rsidRDefault="0020315D" w:rsidP="000938D2">
      <w:pPr>
        <w:jc w:val="center"/>
        <w:rPr>
          <w:rFonts w:cs="Times New Roman"/>
          <w:b/>
          <w:sz w:val="40"/>
        </w:rPr>
      </w:pPr>
      <w:r w:rsidRPr="00F5063B">
        <w:rPr>
          <w:rFonts w:cs="Times New Roman"/>
          <w:b/>
          <w:sz w:val="40"/>
        </w:rPr>
        <w:t xml:space="preserve">The </w:t>
      </w:r>
      <w:r w:rsidR="001B51CE" w:rsidRPr="00F5063B">
        <w:rPr>
          <w:rFonts w:cs="Times New Roman"/>
          <w:b/>
          <w:sz w:val="40"/>
        </w:rPr>
        <w:t xml:space="preserve">Preliminary Screening Committee </w:t>
      </w:r>
    </w:p>
    <w:p w:rsidR="000938D2" w:rsidRPr="00F5063B" w:rsidRDefault="001B51CE" w:rsidP="000938D2">
      <w:pPr>
        <w:jc w:val="center"/>
        <w:rPr>
          <w:rFonts w:cs="Times New Roman"/>
          <w:b/>
          <w:sz w:val="40"/>
        </w:rPr>
      </w:pPr>
      <w:r w:rsidRPr="00F5063B">
        <w:rPr>
          <w:rFonts w:cs="Times New Roman"/>
          <w:b/>
          <w:sz w:val="40"/>
        </w:rPr>
        <w:t xml:space="preserve">For the </w:t>
      </w:r>
      <w:proofErr w:type="spellStart"/>
      <w:r w:rsidRPr="00F5063B">
        <w:rPr>
          <w:rFonts w:cs="Times New Roman"/>
          <w:b/>
          <w:sz w:val="40"/>
        </w:rPr>
        <w:t>Selectboard</w:t>
      </w:r>
      <w:proofErr w:type="spellEnd"/>
      <w:r w:rsidRPr="00F5063B">
        <w:rPr>
          <w:rFonts w:cs="Times New Roman"/>
          <w:b/>
          <w:sz w:val="40"/>
        </w:rPr>
        <w:t xml:space="preserve"> Executive Secretary</w:t>
      </w:r>
    </w:p>
    <w:p w:rsidR="000938D2" w:rsidRPr="00F5063B" w:rsidRDefault="0020315D" w:rsidP="000938D2">
      <w:pPr>
        <w:jc w:val="center"/>
        <w:rPr>
          <w:rFonts w:cs="Times New Roman"/>
          <w:b/>
          <w:sz w:val="40"/>
        </w:rPr>
      </w:pPr>
      <w:proofErr w:type="gramStart"/>
      <w:r w:rsidRPr="00F5063B">
        <w:rPr>
          <w:rFonts w:cs="Times New Roman"/>
          <w:b/>
          <w:sz w:val="40"/>
        </w:rPr>
        <w:t>will</w:t>
      </w:r>
      <w:proofErr w:type="gramEnd"/>
      <w:r w:rsidRPr="00F5063B">
        <w:rPr>
          <w:rFonts w:cs="Times New Roman"/>
          <w:b/>
          <w:sz w:val="40"/>
        </w:rPr>
        <w:t xml:space="preserve"> meet on </w:t>
      </w:r>
      <w:r w:rsidR="001B51CE" w:rsidRPr="00F5063B">
        <w:rPr>
          <w:rFonts w:cs="Times New Roman"/>
          <w:b/>
          <w:sz w:val="40"/>
        </w:rPr>
        <w:t>Wednesday, November 14, 2018</w:t>
      </w:r>
    </w:p>
    <w:p w:rsidR="0020315D" w:rsidRPr="00F5063B" w:rsidRDefault="001B51CE" w:rsidP="000938D2">
      <w:pPr>
        <w:jc w:val="center"/>
        <w:rPr>
          <w:rFonts w:cs="Times New Roman"/>
          <w:b/>
        </w:rPr>
      </w:pPr>
      <w:proofErr w:type="gramStart"/>
      <w:r w:rsidRPr="00F5063B">
        <w:rPr>
          <w:rFonts w:cs="Times New Roman"/>
          <w:b/>
          <w:sz w:val="40"/>
        </w:rPr>
        <w:t>at</w:t>
      </w:r>
      <w:proofErr w:type="gramEnd"/>
      <w:r w:rsidRPr="00F5063B">
        <w:rPr>
          <w:rFonts w:cs="Times New Roman"/>
          <w:b/>
          <w:sz w:val="40"/>
        </w:rPr>
        <w:t xml:space="preserve"> 6:30 p.m. </w:t>
      </w:r>
      <w:r w:rsidR="00796C39" w:rsidRPr="00F5063B">
        <w:rPr>
          <w:rFonts w:cs="Times New Roman"/>
          <w:b/>
          <w:sz w:val="40"/>
        </w:rPr>
        <w:t>at the</w:t>
      </w:r>
      <w:r w:rsidRPr="00F5063B">
        <w:rPr>
          <w:rFonts w:cs="Times New Roman"/>
          <w:b/>
          <w:sz w:val="40"/>
        </w:rPr>
        <w:t xml:space="preserve"> Town Offices</w:t>
      </w:r>
      <w:r w:rsidR="00796C39" w:rsidRPr="00F5063B">
        <w:rPr>
          <w:rFonts w:cs="Times New Roman"/>
          <w:b/>
          <w:sz w:val="40"/>
        </w:rPr>
        <w:t>.</w:t>
      </w:r>
    </w:p>
    <w:p w:rsidR="00796C39" w:rsidRPr="00F5063B" w:rsidRDefault="00796C39">
      <w:pPr>
        <w:rPr>
          <w:rFonts w:cs="Times New Roman"/>
          <w:b/>
          <w:sz w:val="36"/>
          <w:szCs w:val="36"/>
        </w:rPr>
      </w:pPr>
      <w:r w:rsidRPr="00F5063B">
        <w:rPr>
          <w:rFonts w:cs="Times New Roman"/>
          <w:b/>
          <w:sz w:val="36"/>
          <w:szCs w:val="36"/>
        </w:rPr>
        <w:t>Agenda:</w:t>
      </w:r>
    </w:p>
    <w:p w:rsidR="000C7576" w:rsidRPr="00F5063B" w:rsidRDefault="001B51CE">
      <w:pPr>
        <w:rPr>
          <w:rFonts w:cs="Times New Roman"/>
          <w:sz w:val="28"/>
          <w:szCs w:val="28"/>
        </w:rPr>
      </w:pPr>
      <w:r w:rsidRPr="00F5063B">
        <w:rPr>
          <w:rFonts w:cs="Times New Roman"/>
          <w:sz w:val="28"/>
          <w:szCs w:val="28"/>
        </w:rPr>
        <w:t>Open Meeting</w:t>
      </w:r>
    </w:p>
    <w:p w:rsidR="00825F61" w:rsidRPr="00F5063B" w:rsidRDefault="00825F61">
      <w:pPr>
        <w:rPr>
          <w:rFonts w:cs="Times New Roman"/>
          <w:sz w:val="28"/>
          <w:szCs w:val="28"/>
        </w:rPr>
      </w:pPr>
      <w:r w:rsidRPr="00F5063B">
        <w:rPr>
          <w:rFonts w:cs="Times New Roman"/>
          <w:sz w:val="28"/>
          <w:szCs w:val="28"/>
        </w:rPr>
        <w:t>Selection of Chair and Clerk of Committee</w:t>
      </w:r>
    </w:p>
    <w:p w:rsidR="001B51CE" w:rsidRPr="00F5063B" w:rsidRDefault="001B51CE" w:rsidP="00F5063B">
      <w:pPr>
        <w:spacing w:after="0"/>
        <w:rPr>
          <w:rFonts w:cs="Times New Roman"/>
          <w:b/>
          <w:sz w:val="28"/>
          <w:szCs w:val="28"/>
        </w:rPr>
      </w:pPr>
      <w:r w:rsidRPr="00F5063B">
        <w:rPr>
          <w:rFonts w:cs="Times New Roman"/>
          <w:b/>
          <w:sz w:val="28"/>
          <w:szCs w:val="28"/>
        </w:rPr>
        <w:t xml:space="preserve">Motion to enter Executive Session under MGL c30A, Sec 21 (a) </w:t>
      </w:r>
      <w:r w:rsidRPr="00F5063B">
        <w:rPr>
          <w:rFonts w:cs="Times New Roman"/>
          <w:b/>
          <w:sz w:val="28"/>
          <w:szCs w:val="28"/>
        </w:rPr>
        <w:t>Reason 8:</w:t>
      </w:r>
    </w:p>
    <w:p w:rsidR="001B51CE" w:rsidRPr="00F5063B" w:rsidRDefault="001B51CE" w:rsidP="00F5063B">
      <w:pPr>
        <w:spacing w:after="0"/>
        <w:rPr>
          <w:rFonts w:cs="Times New Roman"/>
          <w:sz w:val="28"/>
          <w:szCs w:val="28"/>
        </w:rPr>
      </w:pPr>
      <w:r w:rsidRPr="00F5063B">
        <w:rPr>
          <w:rFonts w:cs="Times New Roman"/>
          <w:sz w:val="28"/>
          <w:szCs w:val="28"/>
        </w:rPr>
        <w:t xml:space="preserve">“To consider or interview applicants for employment by a preliminary screening committee, </w:t>
      </w:r>
      <w:r w:rsidRPr="00F5063B">
        <w:rPr>
          <w:rFonts w:cs="Times New Roman"/>
          <w:sz w:val="28"/>
          <w:szCs w:val="28"/>
          <w:u w:val="single"/>
        </w:rPr>
        <w:t xml:space="preserve">if </w:t>
      </w:r>
      <w:bookmarkStart w:id="0" w:name="_GoBack"/>
      <w:bookmarkEnd w:id="0"/>
      <w:r w:rsidRPr="00F5063B">
        <w:rPr>
          <w:rFonts w:cs="Times New Roman"/>
          <w:sz w:val="28"/>
          <w:szCs w:val="28"/>
          <w:u w:val="single"/>
        </w:rPr>
        <w:t>the chair declares</w:t>
      </w:r>
      <w:r w:rsidRPr="00F5063B">
        <w:rPr>
          <w:rFonts w:cs="Times New Roman"/>
          <w:sz w:val="28"/>
          <w:szCs w:val="28"/>
        </w:rPr>
        <w:t xml:space="preserve"> that an open meeting will have a detrimental effect in obtaining qualified applicants. This shall not apply to any meeting regarding applicants who have passes a prior preliminary screening.” </w:t>
      </w:r>
    </w:p>
    <w:p w:rsidR="00F5063B" w:rsidRPr="00F5063B" w:rsidRDefault="00F5063B">
      <w:pPr>
        <w:rPr>
          <w:rFonts w:cs="Times New Roman"/>
          <w:sz w:val="28"/>
          <w:szCs w:val="28"/>
        </w:rPr>
      </w:pPr>
    </w:p>
    <w:p w:rsidR="001B51CE" w:rsidRPr="00F5063B" w:rsidRDefault="001B51CE" w:rsidP="00F5063B">
      <w:pPr>
        <w:spacing w:after="0"/>
        <w:rPr>
          <w:rFonts w:cs="Times New Roman"/>
          <w:sz w:val="28"/>
          <w:szCs w:val="28"/>
        </w:rPr>
      </w:pPr>
      <w:r w:rsidRPr="00F5063B">
        <w:rPr>
          <w:rFonts w:cs="Times New Roman"/>
          <w:sz w:val="28"/>
          <w:szCs w:val="28"/>
        </w:rPr>
        <w:t>Vote to enter Executive Session</w:t>
      </w:r>
      <w:r w:rsidR="00F5063B" w:rsidRPr="00F5063B">
        <w:rPr>
          <w:rFonts w:cs="Times New Roman"/>
          <w:sz w:val="28"/>
          <w:szCs w:val="28"/>
        </w:rPr>
        <w:t>:</w:t>
      </w:r>
    </w:p>
    <w:p w:rsidR="001B51CE" w:rsidRPr="00F5063B" w:rsidRDefault="001B51CE" w:rsidP="00F5063B">
      <w:pPr>
        <w:spacing w:after="0"/>
        <w:rPr>
          <w:rFonts w:cs="Times New Roman"/>
          <w:sz w:val="28"/>
          <w:szCs w:val="28"/>
        </w:rPr>
      </w:pPr>
      <w:r w:rsidRPr="00F5063B">
        <w:rPr>
          <w:rFonts w:cs="Times New Roman"/>
          <w:sz w:val="28"/>
          <w:szCs w:val="28"/>
        </w:rPr>
        <w:t xml:space="preserve">Bill </w:t>
      </w:r>
      <w:proofErr w:type="spellStart"/>
      <w:r w:rsidRPr="00F5063B">
        <w:rPr>
          <w:rFonts w:cs="Times New Roman"/>
          <w:sz w:val="28"/>
          <w:szCs w:val="28"/>
        </w:rPr>
        <w:t>Matchett</w:t>
      </w:r>
      <w:proofErr w:type="spellEnd"/>
      <w:r w:rsidRPr="00F5063B">
        <w:rPr>
          <w:rFonts w:cs="Times New Roman"/>
          <w:sz w:val="28"/>
          <w:szCs w:val="28"/>
        </w:rPr>
        <w:t>: ______</w:t>
      </w:r>
    </w:p>
    <w:p w:rsidR="001B51CE" w:rsidRPr="00F5063B" w:rsidRDefault="001B51CE" w:rsidP="00F5063B">
      <w:pPr>
        <w:spacing w:after="0"/>
        <w:rPr>
          <w:rFonts w:cs="Times New Roman"/>
          <w:sz w:val="28"/>
          <w:szCs w:val="28"/>
        </w:rPr>
      </w:pPr>
      <w:r w:rsidRPr="00F5063B">
        <w:rPr>
          <w:rFonts w:cs="Times New Roman"/>
          <w:sz w:val="28"/>
          <w:szCs w:val="28"/>
        </w:rPr>
        <w:t>Lynn Greene: ______</w:t>
      </w:r>
    </w:p>
    <w:p w:rsidR="001B51CE" w:rsidRPr="00F5063B" w:rsidRDefault="001B51CE" w:rsidP="00F5063B">
      <w:pPr>
        <w:spacing w:after="0"/>
        <w:rPr>
          <w:rFonts w:cs="Times New Roman"/>
          <w:sz w:val="28"/>
          <w:szCs w:val="28"/>
        </w:rPr>
      </w:pPr>
      <w:r w:rsidRPr="00F5063B">
        <w:rPr>
          <w:rFonts w:cs="Times New Roman"/>
          <w:sz w:val="28"/>
          <w:szCs w:val="28"/>
        </w:rPr>
        <w:t xml:space="preserve">Leis </w:t>
      </w:r>
      <w:proofErr w:type="spellStart"/>
      <w:r w:rsidRPr="00F5063B">
        <w:rPr>
          <w:rFonts w:cs="Times New Roman"/>
          <w:sz w:val="28"/>
          <w:szCs w:val="28"/>
        </w:rPr>
        <w:t>Phinney</w:t>
      </w:r>
      <w:proofErr w:type="spellEnd"/>
      <w:r w:rsidRPr="00F5063B">
        <w:rPr>
          <w:rFonts w:cs="Times New Roman"/>
          <w:sz w:val="28"/>
          <w:szCs w:val="28"/>
        </w:rPr>
        <w:t>: ______</w:t>
      </w:r>
    </w:p>
    <w:p w:rsidR="00825F61" w:rsidRPr="00F5063B" w:rsidRDefault="00825F61">
      <w:pPr>
        <w:rPr>
          <w:rFonts w:cs="Times New Roman"/>
          <w:sz w:val="28"/>
          <w:szCs w:val="28"/>
        </w:rPr>
      </w:pPr>
    </w:p>
    <w:p w:rsidR="00825F61" w:rsidRPr="00F5063B" w:rsidRDefault="00825F61">
      <w:pPr>
        <w:rPr>
          <w:rFonts w:cs="Times New Roman"/>
          <w:b/>
          <w:sz w:val="28"/>
          <w:szCs w:val="28"/>
        </w:rPr>
      </w:pPr>
      <w:r w:rsidRPr="00F5063B">
        <w:rPr>
          <w:rFonts w:cs="Times New Roman"/>
          <w:b/>
          <w:sz w:val="28"/>
          <w:szCs w:val="28"/>
        </w:rPr>
        <w:t>The committee do</w:t>
      </w:r>
      <w:r w:rsidR="00F5063B" w:rsidRPr="00F5063B">
        <w:rPr>
          <w:rFonts w:cs="Times New Roman"/>
          <w:b/>
          <w:sz w:val="28"/>
          <w:szCs w:val="28"/>
        </w:rPr>
        <w:t>es</w:t>
      </w:r>
      <w:r w:rsidRPr="00F5063B">
        <w:rPr>
          <w:rFonts w:cs="Times New Roman"/>
          <w:b/>
          <w:sz w:val="28"/>
          <w:szCs w:val="28"/>
        </w:rPr>
        <w:t xml:space="preserve"> not anticipate returning to open session at the end of the meeting.</w:t>
      </w:r>
    </w:p>
    <w:p w:rsidR="009742C8" w:rsidRPr="00F5063B" w:rsidRDefault="000938D2">
      <w:pPr>
        <w:rPr>
          <w:rFonts w:cs="Times New Roman"/>
          <w:b/>
          <w:bCs/>
        </w:rPr>
      </w:pPr>
      <w:r w:rsidRPr="00F5063B">
        <w:rPr>
          <w:rFonts w:cs="Times New Roman"/>
          <w:b/>
          <w:bCs/>
        </w:rPr>
        <w:t>The items listed which may be discussed at the meeting are those reasonably anticipated by the Chair. Not all items listed may in fact be discussed and other items not listed may also be brought up for discussion to the extent permitted by law.</w:t>
      </w:r>
    </w:p>
    <w:p w:rsidR="000C7576" w:rsidRPr="00F5063B" w:rsidRDefault="000C7576" w:rsidP="000C7576">
      <w:pPr>
        <w:spacing w:after="0"/>
        <w:rPr>
          <w:rFonts w:cs="Times New Roman"/>
          <w:bCs/>
          <w:sz w:val="24"/>
          <w:szCs w:val="24"/>
        </w:rPr>
      </w:pPr>
      <w:r w:rsidRPr="00F5063B">
        <w:rPr>
          <w:rFonts w:cs="Times New Roman"/>
          <w:bCs/>
          <w:sz w:val="24"/>
          <w:szCs w:val="24"/>
        </w:rPr>
        <w:t xml:space="preserve">Posted: </w:t>
      </w:r>
      <w:r w:rsidR="00F5063B" w:rsidRPr="00F5063B">
        <w:rPr>
          <w:rFonts w:cs="Times New Roman"/>
          <w:bCs/>
          <w:sz w:val="24"/>
          <w:szCs w:val="24"/>
        </w:rPr>
        <w:t>Friday 11-9-18 4:00 p.m. Website, Clerk’s Office, Town Office, Post Office</w:t>
      </w:r>
    </w:p>
    <w:sectPr w:rsidR="000C7576" w:rsidRPr="00F5063B" w:rsidSect="00F5063B">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5D"/>
    <w:rsid w:val="00022F35"/>
    <w:rsid w:val="00084F87"/>
    <w:rsid w:val="000938D2"/>
    <w:rsid w:val="000C7576"/>
    <w:rsid w:val="001B51CE"/>
    <w:rsid w:val="0020315D"/>
    <w:rsid w:val="00252E03"/>
    <w:rsid w:val="002D7D2D"/>
    <w:rsid w:val="003D139D"/>
    <w:rsid w:val="004A2572"/>
    <w:rsid w:val="00552EC8"/>
    <w:rsid w:val="005F60A7"/>
    <w:rsid w:val="00617362"/>
    <w:rsid w:val="0067690A"/>
    <w:rsid w:val="00683525"/>
    <w:rsid w:val="00683A4F"/>
    <w:rsid w:val="006F67B6"/>
    <w:rsid w:val="00796C39"/>
    <w:rsid w:val="007A75B0"/>
    <w:rsid w:val="007C0825"/>
    <w:rsid w:val="007F3619"/>
    <w:rsid w:val="00825F61"/>
    <w:rsid w:val="00846AFE"/>
    <w:rsid w:val="008A523C"/>
    <w:rsid w:val="008E004C"/>
    <w:rsid w:val="009372B2"/>
    <w:rsid w:val="009614F3"/>
    <w:rsid w:val="009742C8"/>
    <w:rsid w:val="009A22BE"/>
    <w:rsid w:val="00A24399"/>
    <w:rsid w:val="00E97B03"/>
    <w:rsid w:val="00F5063B"/>
    <w:rsid w:val="00FB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Wales Town Clerk</cp:lastModifiedBy>
  <cp:revision>3</cp:revision>
  <cp:lastPrinted>2015-12-14T19:42:00Z</cp:lastPrinted>
  <dcterms:created xsi:type="dcterms:W3CDTF">2018-11-09T20:52:00Z</dcterms:created>
  <dcterms:modified xsi:type="dcterms:W3CDTF">2018-11-09T20:58:00Z</dcterms:modified>
</cp:coreProperties>
</file>