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755E" w14:textId="11887ECF" w:rsidR="00741036" w:rsidRPr="00741036" w:rsidRDefault="008D65A7" w:rsidP="001025A3">
      <w:pPr>
        <w:spacing w:line="240" w:lineRule="auto"/>
        <w:rPr>
          <w:b/>
          <w:sz w:val="36"/>
          <w:szCs w:val="36"/>
        </w:rPr>
      </w:pPr>
      <w:r w:rsidRPr="00741036">
        <w:rPr>
          <w:b/>
          <w:sz w:val="36"/>
          <w:szCs w:val="36"/>
        </w:rPr>
        <w:t xml:space="preserve">The Board of Registrars will </w:t>
      </w:r>
      <w:r w:rsidR="00CE042D">
        <w:rPr>
          <w:b/>
          <w:sz w:val="36"/>
          <w:szCs w:val="36"/>
        </w:rPr>
        <w:t>meet</w:t>
      </w:r>
    </w:p>
    <w:p w14:paraId="5DAAF67F" w14:textId="5BF9814F" w:rsidR="00395A40" w:rsidRDefault="00741036" w:rsidP="001025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8D65A7" w:rsidRPr="0074103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8D65A7" w:rsidRPr="00741036">
        <w:rPr>
          <w:b/>
          <w:sz w:val="32"/>
          <w:szCs w:val="32"/>
        </w:rPr>
        <w:t xml:space="preserve"> </w:t>
      </w:r>
      <w:r w:rsidR="00457A01">
        <w:rPr>
          <w:b/>
          <w:sz w:val="32"/>
          <w:szCs w:val="32"/>
        </w:rPr>
        <w:t>6:3</w:t>
      </w:r>
      <w:r w:rsidR="004B0C7A">
        <w:rPr>
          <w:b/>
          <w:sz w:val="32"/>
          <w:szCs w:val="32"/>
        </w:rPr>
        <w:t>0</w:t>
      </w:r>
      <w:r w:rsidR="00E53EBD">
        <w:rPr>
          <w:b/>
          <w:sz w:val="32"/>
          <w:szCs w:val="32"/>
        </w:rPr>
        <w:t xml:space="preserve"> </w:t>
      </w:r>
      <w:r w:rsidR="008D65A7" w:rsidRPr="00741036">
        <w:rPr>
          <w:b/>
          <w:sz w:val="32"/>
          <w:szCs w:val="32"/>
        </w:rPr>
        <w:t>p.m.</w:t>
      </w:r>
    </w:p>
    <w:p w14:paraId="04604C61" w14:textId="34FA13D2" w:rsidR="00741036" w:rsidRDefault="00395A40" w:rsidP="001025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On: </w:t>
      </w:r>
      <w:r w:rsidR="00457A01">
        <w:rPr>
          <w:b/>
          <w:sz w:val="32"/>
          <w:szCs w:val="32"/>
        </w:rPr>
        <w:t>Tuesday May 10, 2022</w:t>
      </w:r>
    </w:p>
    <w:p w14:paraId="7D5ED14B" w14:textId="74557125" w:rsidR="008D65A7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>:</w:t>
      </w:r>
      <w:r w:rsidR="008D65A7" w:rsidRPr="00741036">
        <w:rPr>
          <w:b/>
          <w:sz w:val="32"/>
          <w:szCs w:val="32"/>
        </w:rPr>
        <w:t xml:space="preserve"> </w:t>
      </w:r>
      <w:r w:rsidR="004B0C7A">
        <w:rPr>
          <w:b/>
          <w:sz w:val="32"/>
          <w:szCs w:val="32"/>
        </w:rPr>
        <w:t>The</w:t>
      </w:r>
      <w:r w:rsidR="004C10A8">
        <w:rPr>
          <w:b/>
          <w:sz w:val="32"/>
          <w:szCs w:val="32"/>
        </w:rPr>
        <w:t xml:space="preserve"> Wales Town Office</w:t>
      </w:r>
    </w:p>
    <w:p w14:paraId="399022F5" w14:textId="77777777" w:rsidR="008D65A7" w:rsidRDefault="008D65A7" w:rsidP="006F6231">
      <w:pPr>
        <w:spacing w:after="0"/>
      </w:pPr>
    </w:p>
    <w:p w14:paraId="6999DC74" w14:textId="77777777" w:rsidR="004C10A8" w:rsidRPr="004F2412" w:rsidRDefault="008D65A7" w:rsidP="004F2412">
      <w:pPr>
        <w:spacing w:after="0"/>
        <w:rPr>
          <w:sz w:val="32"/>
          <w:szCs w:val="32"/>
        </w:rPr>
      </w:pPr>
      <w:r>
        <w:t xml:space="preserve"> </w:t>
      </w:r>
      <w:r w:rsidRPr="0057282C">
        <w:rPr>
          <w:sz w:val="32"/>
          <w:szCs w:val="32"/>
        </w:rPr>
        <w:t>Agenda:</w:t>
      </w:r>
    </w:p>
    <w:p w14:paraId="4EAB4AF8" w14:textId="77777777" w:rsidR="004C10A8" w:rsidRDefault="004C10A8" w:rsidP="00CD4B06">
      <w:pPr>
        <w:spacing w:after="0"/>
        <w:ind w:left="360"/>
        <w:rPr>
          <w:sz w:val="24"/>
          <w:szCs w:val="24"/>
        </w:rPr>
      </w:pPr>
    </w:p>
    <w:p w14:paraId="0E24E4DE" w14:textId="027362EE" w:rsidR="0057282C" w:rsidRPr="00785B48" w:rsidRDefault="00457A01" w:rsidP="00457A0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sz w:val="24"/>
          <w:szCs w:val="24"/>
        </w:rPr>
      </w:pPr>
      <w:r w:rsidRPr="008C154E">
        <w:rPr>
          <w:rFonts w:ascii="Arial" w:hAnsi="Arial" w:cs="Arial"/>
          <w:sz w:val="24"/>
          <w:szCs w:val="24"/>
        </w:rPr>
        <w:t xml:space="preserve">Review and certify signatures on </w:t>
      </w:r>
      <w:r w:rsidR="008C154E">
        <w:rPr>
          <w:rFonts w:ascii="Arial" w:hAnsi="Arial" w:cs="Arial"/>
          <w:sz w:val="24"/>
          <w:szCs w:val="24"/>
        </w:rPr>
        <w:t>n</w:t>
      </w:r>
      <w:r w:rsidR="008C154E" w:rsidRPr="008C154E">
        <w:rPr>
          <w:rFonts w:ascii="Arial" w:hAnsi="Arial" w:cs="Arial"/>
          <w:sz w:val="24"/>
          <w:szCs w:val="24"/>
        </w:rPr>
        <w:t xml:space="preserve">omination </w:t>
      </w:r>
      <w:r w:rsidR="008C154E">
        <w:rPr>
          <w:rFonts w:ascii="Arial" w:hAnsi="Arial" w:cs="Arial"/>
          <w:sz w:val="24"/>
          <w:szCs w:val="24"/>
        </w:rPr>
        <w:t>p</w:t>
      </w:r>
      <w:r w:rsidR="008C154E" w:rsidRPr="008C154E">
        <w:rPr>
          <w:rFonts w:ascii="Arial" w:hAnsi="Arial" w:cs="Arial"/>
          <w:sz w:val="24"/>
          <w:szCs w:val="24"/>
        </w:rPr>
        <w:t>apers</w:t>
      </w:r>
      <w:r w:rsidRPr="008C154E">
        <w:rPr>
          <w:rFonts w:ascii="Arial" w:hAnsi="Arial" w:cs="Arial"/>
          <w:sz w:val="24"/>
          <w:szCs w:val="24"/>
        </w:rPr>
        <w:t xml:space="preserve"> </w:t>
      </w:r>
      <w:r w:rsidR="00785B48" w:rsidRPr="008C154E">
        <w:rPr>
          <w:rFonts w:ascii="Arial" w:hAnsi="Arial" w:cs="Arial"/>
          <w:sz w:val="24"/>
          <w:szCs w:val="24"/>
        </w:rPr>
        <w:t>received by the required dates</w:t>
      </w:r>
      <w:r w:rsidR="00785B48" w:rsidRPr="008C154E">
        <w:rPr>
          <w:rFonts w:ascii="Arial" w:hAnsi="Arial" w:cs="Arial"/>
          <w:sz w:val="24"/>
          <w:szCs w:val="24"/>
        </w:rPr>
        <w:t xml:space="preserve"> </w:t>
      </w:r>
      <w:r w:rsidRPr="008C154E">
        <w:rPr>
          <w:rFonts w:ascii="Arial" w:hAnsi="Arial" w:cs="Arial"/>
          <w:sz w:val="24"/>
          <w:szCs w:val="24"/>
        </w:rPr>
        <w:t>for County, State and Federal offices.</w:t>
      </w:r>
    </w:p>
    <w:p w14:paraId="7DE8401E" w14:textId="77777777" w:rsidR="00785B48" w:rsidRPr="008C154E" w:rsidRDefault="00785B48" w:rsidP="00785B48">
      <w:pPr>
        <w:pStyle w:val="ListParagraph"/>
        <w:spacing w:after="0"/>
        <w:rPr>
          <w:rFonts w:ascii="Arial" w:hAnsi="Arial" w:cs="Arial"/>
          <w:i/>
          <w:sz w:val="24"/>
          <w:szCs w:val="24"/>
        </w:rPr>
      </w:pPr>
    </w:p>
    <w:p w14:paraId="6D908857" w14:textId="652D021D" w:rsidR="00457A01" w:rsidRPr="008C154E" w:rsidRDefault="00951384" w:rsidP="00457A01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</w:pPr>
      <w:r w:rsidRPr="008C154E">
        <w:rPr>
          <w:rFonts w:ascii="Arial" w:hAnsi="Arial" w:cs="Arial"/>
          <w:sz w:val="24"/>
          <w:szCs w:val="24"/>
        </w:rPr>
        <w:t xml:space="preserve">Motion to enter Executive Session </w:t>
      </w:r>
      <w:r w:rsidR="008C154E" w:rsidRPr="008C154E">
        <w:rPr>
          <w:rFonts w:ascii="Arial" w:hAnsi="Arial" w:cs="Arial"/>
          <w:sz w:val="24"/>
          <w:szCs w:val="24"/>
        </w:rPr>
        <w:t xml:space="preserve">under M.G.L. </w:t>
      </w:r>
      <w:proofErr w:type="spellStart"/>
      <w:r w:rsidR="008C154E" w:rsidRPr="008C154E">
        <w:rPr>
          <w:rFonts w:ascii="Arial" w:hAnsi="Arial" w:cs="Arial"/>
          <w:sz w:val="24"/>
          <w:szCs w:val="24"/>
        </w:rPr>
        <w:t>c.30A</w:t>
      </w:r>
      <w:proofErr w:type="spellEnd"/>
      <w:r w:rsidR="008C154E" w:rsidRPr="008C15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154E" w:rsidRPr="008C154E">
        <w:rPr>
          <w:rFonts w:ascii="Arial" w:hAnsi="Arial" w:cs="Arial"/>
          <w:sz w:val="24"/>
          <w:szCs w:val="24"/>
        </w:rPr>
        <w:t>Sec.21</w:t>
      </w:r>
      <w:proofErr w:type="spellEnd"/>
      <w:r w:rsidR="008C154E" w:rsidRPr="008C154E">
        <w:rPr>
          <w:rFonts w:ascii="Arial" w:hAnsi="Arial" w:cs="Arial"/>
          <w:sz w:val="24"/>
          <w:szCs w:val="24"/>
        </w:rPr>
        <w:t xml:space="preserve">(a) reason </w:t>
      </w:r>
      <w:proofErr w:type="gramStart"/>
      <w:r w:rsidR="008C154E" w:rsidRPr="008C154E">
        <w:rPr>
          <w:rFonts w:ascii="Arial" w:hAnsi="Arial" w:cs="Arial"/>
          <w:color w:val="141414"/>
          <w:sz w:val="24"/>
          <w:szCs w:val="24"/>
        </w:rPr>
        <w:t>3</w:t>
      </w:r>
      <w:proofErr w:type="gramEnd"/>
      <w:r w:rsidR="008C154E" w:rsidRPr="008C154E">
        <w:rPr>
          <w:rFonts w:ascii="Arial" w:hAnsi="Arial" w:cs="Arial"/>
          <w:color w:val="141414"/>
          <w:sz w:val="24"/>
          <w:szCs w:val="24"/>
        </w:rPr>
        <w:t>. To discuss strategy with respect to collective bargaining or litigation if an open meeting may have a detrimental effect on the bargaining or litigating position of the public body and the chair so declares</w:t>
      </w:r>
    </w:p>
    <w:p w14:paraId="24DE5032" w14:textId="77777777" w:rsidR="008C154E" w:rsidRDefault="008C154E" w:rsidP="008C154E">
      <w:pPr>
        <w:spacing w:after="0"/>
        <w:rPr>
          <w:rFonts w:ascii="Arial" w:hAnsi="Arial" w:cs="Arial"/>
          <w:iCs/>
          <w:sz w:val="24"/>
          <w:szCs w:val="24"/>
        </w:rPr>
      </w:pPr>
    </w:p>
    <w:p w14:paraId="0AB704A8" w14:textId="5D446B89" w:rsidR="008C154E" w:rsidRDefault="008C154E" w:rsidP="008C154E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Board expects to adjourn from Executive Session without conducting further business.</w:t>
      </w:r>
    </w:p>
    <w:p w14:paraId="5DE97D9C" w14:textId="77777777" w:rsidR="008C154E" w:rsidRPr="008C154E" w:rsidRDefault="008C154E" w:rsidP="008C154E">
      <w:pPr>
        <w:spacing w:after="0"/>
        <w:rPr>
          <w:rFonts w:ascii="Arial" w:hAnsi="Arial" w:cs="Arial"/>
          <w:iCs/>
          <w:sz w:val="24"/>
          <w:szCs w:val="24"/>
        </w:rPr>
      </w:pPr>
    </w:p>
    <w:p w14:paraId="386CE440" w14:textId="77777777" w:rsidR="0057282C" w:rsidRDefault="0057282C" w:rsidP="001025A3">
      <w:pPr>
        <w:spacing w:after="0" w:line="240" w:lineRule="auto"/>
      </w:pPr>
      <w:r>
        <w:t xml:space="preserve">Posted </w:t>
      </w:r>
    </w:p>
    <w:p w14:paraId="447D4FA7" w14:textId="77777777" w:rsidR="0057282C" w:rsidRDefault="0057282C" w:rsidP="001025A3">
      <w:pPr>
        <w:spacing w:after="0" w:line="240" w:lineRule="auto"/>
      </w:pPr>
      <w:r>
        <w:t>Leis Phinney</w:t>
      </w:r>
    </w:p>
    <w:p w14:paraId="1665A2CC" w14:textId="77777777" w:rsidR="0057282C" w:rsidRDefault="0057282C" w:rsidP="001025A3">
      <w:pPr>
        <w:spacing w:after="0" w:line="240" w:lineRule="auto"/>
      </w:pPr>
      <w:r>
        <w:t>Clerk</w:t>
      </w:r>
    </w:p>
    <w:sectPr w:rsidR="0057282C" w:rsidSect="0025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8FF"/>
    <w:multiLevelType w:val="hybridMultilevel"/>
    <w:tmpl w:val="167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149C"/>
    <w:multiLevelType w:val="hybridMultilevel"/>
    <w:tmpl w:val="B32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B41"/>
    <w:multiLevelType w:val="hybridMultilevel"/>
    <w:tmpl w:val="9B0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6F33"/>
    <w:multiLevelType w:val="hybridMultilevel"/>
    <w:tmpl w:val="7C0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322804">
    <w:abstractNumId w:val="1"/>
  </w:num>
  <w:num w:numId="2" w16cid:durableId="541599926">
    <w:abstractNumId w:val="3"/>
  </w:num>
  <w:num w:numId="3" w16cid:durableId="154539405">
    <w:abstractNumId w:val="0"/>
  </w:num>
  <w:num w:numId="4" w16cid:durableId="813642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7"/>
    <w:rsid w:val="00022F35"/>
    <w:rsid w:val="00061A33"/>
    <w:rsid w:val="00084F87"/>
    <w:rsid w:val="001025A3"/>
    <w:rsid w:val="00157E99"/>
    <w:rsid w:val="001D6B4D"/>
    <w:rsid w:val="00252E03"/>
    <w:rsid w:val="002A3A00"/>
    <w:rsid w:val="002D7D2D"/>
    <w:rsid w:val="002E3100"/>
    <w:rsid w:val="002F260A"/>
    <w:rsid w:val="00315285"/>
    <w:rsid w:val="00374BB9"/>
    <w:rsid w:val="00395A40"/>
    <w:rsid w:val="003D139D"/>
    <w:rsid w:val="0043201C"/>
    <w:rsid w:val="00457A01"/>
    <w:rsid w:val="004A2572"/>
    <w:rsid w:val="004B0C7A"/>
    <w:rsid w:val="004C10A8"/>
    <w:rsid w:val="004F2412"/>
    <w:rsid w:val="00552EC8"/>
    <w:rsid w:val="0057282C"/>
    <w:rsid w:val="00606EE8"/>
    <w:rsid w:val="00617362"/>
    <w:rsid w:val="0067690A"/>
    <w:rsid w:val="00676EF6"/>
    <w:rsid w:val="006F6231"/>
    <w:rsid w:val="006F67B6"/>
    <w:rsid w:val="00732F55"/>
    <w:rsid w:val="00741036"/>
    <w:rsid w:val="007728D8"/>
    <w:rsid w:val="00785B48"/>
    <w:rsid w:val="007A75B0"/>
    <w:rsid w:val="007C0825"/>
    <w:rsid w:val="00846AFE"/>
    <w:rsid w:val="00871E57"/>
    <w:rsid w:val="0087559B"/>
    <w:rsid w:val="008A523C"/>
    <w:rsid w:val="008C154E"/>
    <w:rsid w:val="008D65A7"/>
    <w:rsid w:val="008E004C"/>
    <w:rsid w:val="009372B2"/>
    <w:rsid w:val="00951384"/>
    <w:rsid w:val="009614F3"/>
    <w:rsid w:val="009A22BE"/>
    <w:rsid w:val="009E1CB0"/>
    <w:rsid w:val="00A00197"/>
    <w:rsid w:val="00A85108"/>
    <w:rsid w:val="00AB68F8"/>
    <w:rsid w:val="00AD6483"/>
    <w:rsid w:val="00CD4B06"/>
    <w:rsid w:val="00CE042D"/>
    <w:rsid w:val="00DB38A3"/>
    <w:rsid w:val="00E53EBD"/>
    <w:rsid w:val="00F14620"/>
    <w:rsid w:val="00F65639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B9A3"/>
  <w15:docId w15:val="{1E8969E2-44EE-42B5-836D-1B1F4EB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TownClerk</dc:creator>
  <cp:lastModifiedBy>Wales Town Clerk</cp:lastModifiedBy>
  <cp:revision>2</cp:revision>
  <cp:lastPrinted>2022-05-02T16:57:00Z</cp:lastPrinted>
  <dcterms:created xsi:type="dcterms:W3CDTF">2022-05-02T17:15:00Z</dcterms:created>
  <dcterms:modified xsi:type="dcterms:W3CDTF">2022-05-02T17:15:00Z</dcterms:modified>
</cp:coreProperties>
</file>