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543E4625" w:rsidR="003E66E5" w:rsidRPr="00D54FA7" w:rsidRDefault="00134689" w:rsidP="000103D0">
      <w:pPr>
        <w:jc w:val="center"/>
        <w:rPr>
          <w:rFonts w:cs="Tahoma"/>
          <w:sz w:val="24"/>
          <w:szCs w:val="24"/>
        </w:rPr>
      </w:pPr>
      <w:r>
        <w:rPr>
          <w:rFonts w:cs="Tahoma"/>
          <w:sz w:val="24"/>
          <w:szCs w:val="24"/>
        </w:rPr>
        <w:t>Wednesday</w:t>
      </w:r>
      <w:r w:rsidR="00596C04">
        <w:rPr>
          <w:rFonts w:cs="Tahoma"/>
          <w:sz w:val="24"/>
          <w:szCs w:val="24"/>
        </w:rPr>
        <w:t xml:space="preserve">, </w:t>
      </w:r>
      <w:r w:rsidR="00386136">
        <w:rPr>
          <w:rFonts w:cs="Tahoma"/>
          <w:sz w:val="24"/>
          <w:szCs w:val="24"/>
        </w:rPr>
        <w:t>July</w:t>
      </w:r>
      <w:r w:rsidR="00903A2B">
        <w:rPr>
          <w:rFonts w:cs="Tahoma"/>
          <w:sz w:val="24"/>
          <w:szCs w:val="24"/>
        </w:rPr>
        <w:t xml:space="preserve"> </w:t>
      </w:r>
      <w:r>
        <w:rPr>
          <w:rFonts w:cs="Tahoma"/>
          <w:sz w:val="24"/>
          <w:szCs w:val="24"/>
        </w:rPr>
        <w:t>1</w:t>
      </w:r>
      <w:r w:rsidR="003E3367">
        <w:rPr>
          <w:rFonts w:cs="Tahoma"/>
          <w:sz w:val="24"/>
          <w:szCs w:val="24"/>
        </w:rPr>
        <w:t>, 20</w:t>
      </w:r>
      <w:r w:rsidR="00B6150C">
        <w:rPr>
          <w:rFonts w:cs="Tahoma"/>
          <w:sz w:val="24"/>
          <w:szCs w:val="24"/>
        </w:rPr>
        <w:t>20</w:t>
      </w:r>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701B3D" w:rsidRDefault="006728EE" w:rsidP="00701B3D">
      <w:pPr>
        <w:pStyle w:val="NormalWeb"/>
        <w:spacing w:before="288" w:beforeAutospacing="0" w:after="0" w:afterAutospacing="0"/>
        <w:jc w:val="both"/>
        <w:rPr>
          <w:rFonts w:asciiTheme="minorHAnsi" w:hAnsiTheme="minorHAnsi" w:cstheme="minorHAnsi"/>
          <w:sz w:val="16"/>
          <w:szCs w:val="16"/>
        </w:rPr>
      </w:pPr>
      <w:r>
        <w:rPr>
          <w:rFonts w:asciiTheme="minorHAnsi" w:hAnsiTheme="minorHAnsi"/>
          <w:b/>
          <w:bCs/>
        </w:rPr>
        <w:t>NEW BUSINESS</w:t>
      </w:r>
    </w:p>
    <w:p w14:paraId="46B10AAB" w14:textId="77777777" w:rsidR="000F52D8" w:rsidRDefault="000F52D8" w:rsidP="000F52D8">
      <w:pPr>
        <w:numPr>
          <w:ilvl w:val="0"/>
          <w:numId w:val="12"/>
        </w:numPr>
        <w:contextualSpacing/>
        <w:rPr>
          <w:b/>
        </w:rPr>
      </w:pPr>
      <w:r w:rsidRPr="007843E2">
        <w:rPr>
          <w:b/>
        </w:rPr>
        <w:t>Sort Mail</w:t>
      </w:r>
    </w:p>
    <w:p w14:paraId="10F321F5" w14:textId="77777777" w:rsidR="000F52D8" w:rsidRDefault="000F52D8" w:rsidP="000F52D8">
      <w:pPr>
        <w:numPr>
          <w:ilvl w:val="0"/>
          <w:numId w:val="12"/>
        </w:numPr>
        <w:contextualSpacing/>
        <w:rPr>
          <w:b/>
        </w:rPr>
      </w:pPr>
      <w:r w:rsidRPr="00EA6ECF">
        <w:rPr>
          <w:b/>
        </w:rPr>
        <w:t xml:space="preserve">Open Meeting </w:t>
      </w:r>
    </w:p>
    <w:p w14:paraId="5A6A73B1" w14:textId="77777777" w:rsidR="000F52D8" w:rsidRDefault="000F52D8" w:rsidP="000F52D8">
      <w:pPr>
        <w:numPr>
          <w:ilvl w:val="0"/>
          <w:numId w:val="12"/>
        </w:numPr>
        <w:contextualSpacing/>
        <w:rPr>
          <w:b/>
        </w:rPr>
      </w:pPr>
      <w:r w:rsidRPr="00EA6ECF">
        <w:rPr>
          <w:b/>
        </w:rPr>
        <w:t xml:space="preserve">Next meeting </w:t>
      </w:r>
    </w:p>
    <w:p w14:paraId="40E53647" w14:textId="77777777" w:rsidR="000F52D8" w:rsidRPr="00C775B4" w:rsidRDefault="000F52D8" w:rsidP="000F52D8">
      <w:pPr>
        <w:ind w:left="720"/>
        <w:contextualSpacing/>
      </w:pPr>
      <w:proofErr w:type="gramStart"/>
      <w:r>
        <w:t>discuss</w:t>
      </w:r>
      <w:proofErr w:type="gramEnd"/>
    </w:p>
    <w:p w14:paraId="346007A1" w14:textId="77777777" w:rsidR="000F52D8" w:rsidRDefault="000F52D8" w:rsidP="000F52D8">
      <w:pPr>
        <w:numPr>
          <w:ilvl w:val="0"/>
          <w:numId w:val="12"/>
        </w:numPr>
        <w:contextualSpacing/>
        <w:rPr>
          <w:b/>
        </w:rPr>
      </w:pPr>
      <w:r>
        <w:rPr>
          <w:b/>
        </w:rPr>
        <w:t>Approve Minutes</w:t>
      </w:r>
    </w:p>
    <w:p w14:paraId="63116A0D" w14:textId="07E399F7" w:rsidR="000F52D8" w:rsidRPr="00A128BF" w:rsidRDefault="000F52D8" w:rsidP="000F52D8">
      <w:pPr>
        <w:ind w:left="720"/>
        <w:contextualSpacing/>
      </w:pPr>
      <w:r>
        <w:t xml:space="preserve">Approve minutes from </w:t>
      </w:r>
      <w:r w:rsidR="00134689">
        <w:t>6</w:t>
      </w:r>
      <w:r>
        <w:t>/</w:t>
      </w:r>
      <w:r w:rsidR="00386136">
        <w:t>17</w:t>
      </w:r>
      <w:r>
        <w:t>/2020</w:t>
      </w:r>
    </w:p>
    <w:p w14:paraId="2E1E6843" w14:textId="77777777" w:rsidR="000F52D8" w:rsidRDefault="000F52D8" w:rsidP="000F52D8">
      <w:pPr>
        <w:numPr>
          <w:ilvl w:val="0"/>
          <w:numId w:val="12"/>
        </w:numPr>
        <w:contextualSpacing/>
        <w:rPr>
          <w:b/>
        </w:rPr>
      </w:pPr>
      <w:r w:rsidRPr="00075AFC">
        <w:rPr>
          <w:b/>
        </w:rPr>
        <w:t>New business</w:t>
      </w:r>
    </w:p>
    <w:p w14:paraId="19686C70" w14:textId="77777777" w:rsidR="000F52D8" w:rsidRPr="00D64A33" w:rsidRDefault="000F52D8" w:rsidP="000F52D8">
      <w:pPr>
        <w:ind w:left="720"/>
        <w:contextualSpacing/>
        <w:rPr>
          <w:b/>
        </w:rPr>
      </w:pPr>
      <w:r>
        <w:rPr>
          <w:b/>
        </w:rPr>
        <w:t>Old business</w:t>
      </w:r>
      <w:r>
        <w:t xml:space="preserve"> </w:t>
      </w:r>
    </w:p>
    <w:p w14:paraId="5614B9F6" w14:textId="77777777" w:rsidR="000F52D8" w:rsidRDefault="000F52D8" w:rsidP="000F52D8">
      <w:pPr>
        <w:ind w:left="720"/>
        <w:contextualSpacing/>
        <w:rPr>
          <w:b/>
        </w:rPr>
      </w:pPr>
      <w:r w:rsidRPr="00EA6ECF">
        <w:rPr>
          <w:b/>
        </w:rPr>
        <w:t>Sign Permits</w:t>
      </w:r>
    </w:p>
    <w:p w14:paraId="742EF1D3" w14:textId="77777777" w:rsidR="000F52D8" w:rsidRDefault="000F52D8" w:rsidP="000F52D8">
      <w:pPr>
        <w:numPr>
          <w:ilvl w:val="0"/>
          <w:numId w:val="12"/>
        </w:numPr>
        <w:contextualSpacing/>
        <w:rPr>
          <w:b/>
        </w:rPr>
      </w:pPr>
      <w:r w:rsidRPr="00EA6ECF">
        <w:rPr>
          <w:b/>
        </w:rPr>
        <w:t>Complaints</w:t>
      </w:r>
    </w:p>
    <w:p w14:paraId="41964E01" w14:textId="30000290" w:rsidR="00386136" w:rsidRPr="00386136" w:rsidRDefault="00386136" w:rsidP="00386136">
      <w:pPr>
        <w:ind w:left="720"/>
        <w:contextualSpacing/>
      </w:pPr>
      <w:proofErr w:type="gramStart"/>
      <w:r>
        <w:t>Anonymous compliant about Lake George Tavern.</w:t>
      </w:r>
      <w:proofErr w:type="gramEnd"/>
      <w:r>
        <w:t xml:space="preserve">  Bar fully occupied, wait staff not wearing masks, not cleaning tables between customers.  </w:t>
      </w:r>
      <w:bookmarkStart w:id="0" w:name="_GoBack"/>
      <w:bookmarkEnd w:id="0"/>
    </w:p>
    <w:p w14:paraId="4800153A" w14:textId="77777777" w:rsidR="000F52D8" w:rsidRDefault="000F52D8" w:rsidP="000F52D8">
      <w:pPr>
        <w:ind w:left="720"/>
        <w:contextualSpacing/>
      </w:pPr>
      <w:r w:rsidRPr="005353A2">
        <w:rPr>
          <w:b/>
        </w:rPr>
        <w:t>Sign Payroll</w:t>
      </w:r>
    </w:p>
    <w:p w14:paraId="463B295D" w14:textId="77777777" w:rsidR="000F52D8" w:rsidRDefault="000F52D8" w:rsidP="000F52D8">
      <w:pPr>
        <w:numPr>
          <w:ilvl w:val="0"/>
          <w:numId w:val="12"/>
        </w:numPr>
        <w:contextualSpacing/>
        <w:rPr>
          <w:b/>
        </w:rPr>
      </w:pPr>
      <w:r w:rsidRPr="00EA6ECF">
        <w:rPr>
          <w:b/>
        </w:rPr>
        <w:t xml:space="preserve">Public </w:t>
      </w:r>
    </w:p>
    <w:p w14:paraId="66AE9FB6" w14:textId="77777777" w:rsidR="000F52D8" w:rsidRPr="00BD7C88" w:rsidRDefault="000F52D8" w:rsidP="000F52D8">
      <w:pPr>
        <w:numPr>
          <w:ilvl w:val="0"/>
          <w:numId w:val="12"/>
        </w:numPr>
        <w:contextualSpacing/>
        <w:rPr>
          <w:b/>
        </w:rPr>
      </w:pPr>
      <w:r>
        <w:rPr>
          <w:b/>
        </w:rPr>
        <w:t>Close meeting</w:t>
      </w:r>
    </w:p>
    <w:p w14:paraId="589C57B5" w14:textId="7B6AAE63" w:rsidR="001D397B" w:rsidRDefault="001D397B" w:rsidP="000F52D8">
      <w:pPr>
        <w:pStyle w:val="Default"/>
        <w:ind w:left="360"/>
        <w:rPr>
          <w:rFonts w:asciiTheme="minorHAnsi" w:hAnsiTheme="minorHAnsi"/>
        </w:rPr>
      </w:pPr>
    </w:p>
    <w:p w14:paraId="38B6265B" w14:textId="77777777" w:rsidR="006D0560" w:rsidRPr="00D54FA7" w:rsidRDefault="006D0560" w:rsidP="006D0560">
      <w:pPr>
        <w:pStyle w:val="Default"/>
        <w:rPr>
          <w:rFonts w:asciiTheme="minorHAnsi" w:hAnsiTheme="minorHAnsi"/>
        </w:rPr>
      </w:pP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lastRenderedPageBreak/>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6136"/>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321A"/>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3617-823F-44AA-88A6-4396C95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2020-03-30T15:13:00Z</cp:lastPrinted>
  <dcterms:created xsi:type="dcterms:W3CDTF">2020-07-01T13:47:00Z</dcterms:created>
  <dcterms:modified xsi:type="dcterms:W3CDTF">2020-07-01T13:49:00Z</dcterms:modified>
</cp:coreProperties>
</file>