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41AAA" w14:textId="77777777" w:rsidR="00E85B81" w:rsidRDefault="00E85B81">
      <w:bookmarkStart w:id="0" w:name="_heading=h.gjdgxs" w:colFirst="0" w:colLast="0"/>
      <w:bookmarkEnd w:id="0"/>
    </w:p>
    <w:p w14:paraId="3FAFD243" w14:textId="77777777" w:rsidR="00E85B81" w:rsidRDefault="00E85B81"/>
    <w:p w14:paraId="57221A66" w14:textId="77777777" w:rsidR="00E85B81" w:rsidRDefault="002F02D5">
      <w:pPr>
        <w:ind w:left="720" w:firstLine="720"/>
        <w:rPr>
          <w:rFonts w:ascii="Georgia" w:eastAsia="Georgia" w:hAnsi="Georgia" w:cs="Georgia"/>
          <w:b/>
          <w:i/>
          <w:color w:val="339966"/>
          <w:sz w:val="28"/>
          <w:szCs w:val="28"/>
        </w:rPr>
      </w:pPr>
      <w:r>
        <w:rPr>
          <w:rFonts w:ascii="Georgia" w:eastAsia="Georgia" w:hAnsi="Georgia" w:cs="Georgia"/>
          <w:b/>
          <w:i/>
          <w:color w:val="339966"/>
          <w:sz w:val="28"/>
          <w:szCs w:val="28"/>
        </w:rPr>
        <w:t xml:space="preserve">  Tantasqua Regional/School Union 61 Districts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042C2E7" wp14:editId="2C3BFD26">
            <wp:simplePos x="0" y="0"/>
            <wp:positionH relativeFrom="column">
              <wp:posOffset>-47617</wp:posOffset>
            </wp:positionH>
            <wp:positionV relativeFrom="paragraph">
              <wp:posOffset>85725</wp:posOffset>
            </wp:positionV>
            <wp:extent cx="1159510" cy="1371600"/>
            <wp:effectExtent l="0" t="0" r="0" b="0"/>
            <wp:wrapNone/>
            <wp:docPr id="3" name="image1.jpg" descr="logo g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green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B8E86" w14:textId="77777777" w:rsidR="00E85B81" w:rsidRDefault="002F02D5">
      <w:pPr>
        <w:jc w:val="center"/>
        <w:rPr>
          <w:rFonts w:ascii="Georgia" w:eastAsia="Georgia" w:hAnsi="Georgia" w:cs="Georgia"/>
          <w:b/>
          <w:color w:val="339966"/>
          <w:sz w:val="22"/>
          <w:szCs w:val="22"/>
        </w:rPr>
      </w:pPr>
      <w:r>
        <w:rPr>
          <w:rFonts w:ascii="Georgia" w:eastAsia="Georgia" w:hAnsi="Georgia" w:cs="Georgia"/>
          <w:b/>
          <w:color w:val="339966"/>
          <w:sz w:val="22"/>
          <w:szCs w:val="22"/>
        </w:rPr>
        <w:t xml:space="preserve">   320A Brookfield Rd., </w:t>
      </w:r>
      <w:proofErr w:type="spellStart"/>
      <w:r>
        <w:rPr>
          <w:rFonts w:ascii="Georgia" w:eastAsia="Georgia" w:hAnsi="Georgia" w:cs="Georgia"/>
          <w:b/>
          <w:color w:val="339966"/>
          <w:sz w:val="22"/>
          <w:szCs w:val="22"/>
        </w:rPr>
        <w:t>Fiskdale</w:t>
      </w:r>
      <w:proofErr w:type="spellEnd"/>
      <w:r>
        <w:rPr>
          <w:rFonts w:ascii="Georgia" w:eastAsia="Georgia" w:hAnsi="Georgia" w:cs="Georgia"/>
          <w:b/>
          <w:color w:val="339966"/>
          <w:sz w:val="22"/>
          <w:szCs w:val="22"/>
        </w:rPr>
        <w:t>, MA 01518</w:t>
      </w:r>
    </w:p>
    <w:p w14:paraId="1D7791DC" w14:textId="77777777" w:rsidR="00E85B81" w:rsidRDefault="002F02D5">
      <w:pPr>
        <w:jc w:val="center"/>
        <w:rPr>
          <w:rFonts w:ascii="Georgia" w:eastAsia="Georgia" w:hAnsi="Georgia" w:cs="Georgia"/>
          <w:b/>
          <w:color w:val="339966"/>
          <w:sz w:val="22"/>
          <w:szCs w:val="22"/>
        </w:rPr>
      </w:pPr>
      <w:r>
        <w:rPr>
          <w:rFonts w:ascii="Georgia" w:eastAsia="Georgia" w:hAnsi="Georgia" w:cs="Georgia"/>
          <w:b/>
          <w:color w:val="339966"/>
          <w:sz w:val="22"/>
          <w:szCs w:val="22"/>
        </w:rPr>
        <w:t xml:space="preserve">   (508)347-3077</w:t>
      </w:r>
    </w:p>
    <w:p w14:paraId="0F235CF9" w14:textId="77777777" w:rsidR="00E85B81" w:rsidRDefault="002F02D5">
      <w:pPr>
        <w:jc w:val="center"/>
        <w:rPr>
          <w:rFonts w:ascii="Georgia" w:eastAsia="Georgia" w:hAnsi="Georgia" w:cs="Georgia"/>
          <w:b/>
          <w:color w:val="339966"/>
          <w:sz w:val="22"/>
          <w:szCs w:val="22"/>
        </w:rPr>
      </w:pPr>
      <w:r>
        <w:rPr>
          <w:rFonts w:ascii="Georgia" w:eastAsia="Georgia" w:hAnsi="Georgia" w:cs="Georgia"/>
          <w:b/>
          <w:color w:val="339966"/>
          <w:sz w:val="22"/>
          <w:szCs w:val="22"/>
        </w:rPr>
        <w:t xml:space="preserve">   FAX (508)347-2697</w:t>
      </w:r>
    </w:p>
    <w:p w14:paraId="5AB26AD6" w14:textId="77777777" w:rsidR="00E85B81" w:rsidRDefault="00E85B81">
      <w:pPr>
        <w:jc w:val="center"/>
        <w:rPr>
          <w:rFonts w:ascii="Georgia" w:eastAsia="Georgia" w:hAnsi="Georgia" w:cs="Georgia"/>
          <w:b/>
          <w:color w:val="339966"/>
          <w:sz w:val="8"/>
          <w:szCs w:val="8"/>
        </w:rPr>
      </w:pPr>
    </w:p>
    <w:p w14:paraId="09B97E4B" w14:textId="77777777" w:rsidR="00E85B81" w:rsidRDefault="002F02D5">
      <w:pPr>
        <w:jc w:val="center"/>
        <w:rPr>
          <w:rFonts w:ascii="Georgia" w:eastAsia="Georgia" w:hAnsi="Georgia" w:cs="Georgia"/>
          <w:b/>
          <w:i/>
          <w:color w:val="339966"/>
          <w:sz w:val="22"/>
          <w:szCs w:val="22"/>
        </w:rPr>
      </w:pPr>
      <w:r>
        <w:rPr>
          <w:rFonts w:ascii="Georgia" w:eastAsia="Georgia" w:hAnsi="Georgia" w:cs="Georgia"/>
          <w:b/>
          <w:i/>
          <w:color w:val="339966"/>
          <w:sz w:val="22"/>
          <w:szCs w:val="22"/>
        </w:rPr>
        <w:t xml:space="preserve">    Deborah J. Boyd</w:t>
      </w:r>
    </w:p>
    <w:p w14:paraId="2C2EC1F6" w14:textId="77777777" w:rsidR="00E85B81" w:rsidRDefault="002F02D5">
      <w:pPr>
        <w:jc w:val="center"/>
        <w:rPr>
          <w:rFonts w:ascii="Georgia" w:eastAsia="Georgia" w:hAnsi="Georgia" w:cs="Georgia"/>
          <w:color w:val="339966"/>
          <w:sz w:val="20"/>
          <w:szCs w:val="20"/>
        </w:rPr>
      </w:pPr>
      <w:r>
        <w:rPr>
          <w:rFonts w:ascii="Georgia" w:eastAsia="Georgia" w:hAnsi="Georgia" w:cs="Georgia"/>
          <w:color w:val="339966"/>
          <w:sz w:val="20"/>
          <w:szCs w:val="20"/>
        </w:rPr>
        <w:t xml:space="preserve">    Superintendent of Schools</w:t>
      </w:r>
    </w:p>
    <w:p w14:paraId="18D3D57C" w14:textId="77777777" w:rsidR="00E85B81" w:rsidRDefault="00E85B81">
      <w:pPr>
        <w:ind w:right="-360"/>
        <w:rPr>
          <w:rFonts w:ascii="Georgia" w:eastAsia="Georgia" w:hAnsi="Georgia" w:cs="Georgia"/>
          <w:color w:val="339966"/>
          <w:sz w:val="18"/>
          <w:szCs w:val="18"/>
        </w:rPr>
      </w:pPr>
    </w:p>
    <w:p w14:paraId="11B1A4BB" w14:textId="77777777" w:rsidR="00E85B81" w:rsidRDefault="002F02D5">
      <w:pPr>
        <w:tabs>
          <w:tab w:val="left" w:pos="7200"/>
        </w:tabs>
        <w:ind w:right="-720"/>
        <w:rPr>
          <w:rFonts w:ascii="Georgia" w:eastAsia="Georgia" w:hAnsi="Georgia" w:cs="Georgia"/>
          <w:color w:val="339966"/>
          <w:sz w:val="18"/>
          <w:szCs w:val="18"/>
        </w:rPr>
      </w:pPr>
      <w:r>
        <w:rPr>
          <w:rFonts w:ascii="Georgia" w:eastAsia="Georgia" w:hAnsi="Georgia" w:cs="Georgia"/>
          <w:b/>
          <w:i/>
          <w:color w:val="339966"/>
          <w:sz w:val="18"/>
          <w:szCs w:val="18"/>
        </w:rPr>
        <w:t>Jodi Bourassa</w:t>
      </w:r>
      <w:r>
        <w:rPr>
          <w:rFonts w:ascii="Georgia" w:eastAsia="Georgia" w:hAnsi="Georgia" w:cs="Georgia"/>
          <w:b/>
          <w:i/>
          <w:color w:val="339966"/>
          <w:sz w:val="18"/>
          <w:szCs w:val="18"/>
        </w:rPr>
        <w:tab/>
        <w:t>Kristen Leo</w:t>
      </w:r>
    </w:p>
    <w:p w14:paraId="670953A0" w14:textId="77777777" w:rsidR="00E85B81" w:rsidRDefault="002F02D5">
      <w:pPr>
        <w:tabs>
          <w:tab w:val="left" w:pos="7200"/>
        </w:tabs>
        <w:ind w:right="-720"/>
        <w:rPr>
          <w:rFonts w:ascii="Georgia" w:eastAsia="Georgia" w:hAnsi="Georgia" w:cs="Georgia"/>
          <w:color w:val="339966"/>
          <w:sz w:val="18"/>
          <w:szCs w:val="18"/>
        </w:rPr>
      </w:pPr>
      <w:r>
        <w:rPr>
          <w:rFonts w:ascii="Georgia" w:eastAsia="Georgia" w:hAnsi="Georgia" w:cs="Georgia"/>
          <w:color w:val="339966"/>
          <w:sz w:val="18"/>
          <w:szCs w:val="18"/>
        </w:rPr>
        <w:t>Assistant Superintendent</w:t>
      </w:r>
      <w:r>
        <w:rPr>
          <w:rFonts w:ascii="Georgia" w:eastAsia="Georgia" w:hAnsi="Georgia" w:cs="Georgia"/>
          <w:color w:val="339966"/>
          <w:sz w:val="18"/>
          <w:szCs w:val="18"/>
        </w:rPr>
        <w:tab/>
        <w:t>Business and Finance Director</w:t>
      </w:r>
    </w:p>
    <w:p w14:paraId="6BDA1C14" w14:textId="77777777" w:rsidR="00E85B81" w:rsidRDefault="00E85B81">
      <w:pPr>
        <w:tabs>
          <w:tab w:val="left" w:pos="7200"/>
        </w:tabs>
        <w:ind w:right="-720"/>
        <w:rPr>
          <w:rFonts w:ascii="Georgia" w:eastAsia="Georgia" w:hAnsi="Georgia" w:cs="Georgia"/>
          <w:color w:val="339966"/>
          <w:sz w:val="18"/>
          <w:szCs w:val="18"/>
        </w:rPr>
      </w:pPr>
    </w:p>
    <w:p w14:paraId="29742E3E" w14:textId="77777777" w:rsidR="00E85B81" w:rsidRDefault="002F02D5">
      <w:pPr>
        <w:tabs>
          <w:tab w:val="left" w:pos="7200"/>
        </w:tabs>
        <w:ind w:right="-720"/>
        <w:rPr>
          <w:rFonts w:ascii="Georgia" w:eastAsia="Georgia" w:hAnsi="Georgia" w:cs="Georgia"/>
          <w:b/>
          <w:i/>
          <w:color w:val="339966"/>
          <w:sz w:val="18"/>
          <w:szCs w:val="18"/>
        </w:rPr>
      </w:pPr>
      <w:r>
        <w:rPr>
          <w:rFonts w:ascii="Georgia" w:eastAsia="Georgia" w:hAnsi="Georgia" w:cs="Georgia"/>
          <w:b/>
          <w:i/>
          <w:color w:val="339966"/>
          <w:sz w:val="18"/>
          <w:szCs w:val="18"/>
        </w:rPr>
        <w:t>Jessica Bolduc</w:t>
      </w:r>
      <w:r>
        <w:rPr>
          <w:rFonts w:ascii="Georgia" w:eastAsia="Georgia" w:hAnsi="Georgia" w:cs="Georgia"/>
          <w:b/>
          <w:i/>
          <w:color w:val="339966"/>
          <w:sz w:val="18"/>
          <w:szCs w:val="18"/>
        </w:rPr>
        <w:tab/>
        <w:t>Gregory Rossow</w:t>
      </w:r>
      <w:r>
        <w:rPr>
          <w:rFonts w:ascii="Georgia" w:eastAsia="Georgia" w:hAnsi="Georgia" w:cs="Georgia"/>
          <w:color w:val="339966"/>
          <w:sz w:val="18"/>
          <w:szCs w:val="18"/>
        </w:rPr>
        <w:br/>
        <w:t>Special Education Director</w:t>
      </w:r>
      <w:r>
        <w:rPr>
          <w:rFonts w:ascii="Georgia" w:eastAsia="Georgia" w:hAnsi="Georgia" w:cs="Georgia"/>
          <w:color w:val="339966"/>
          <w:sz w:val="18"/>
          <w:szCs w:val="18"/>
        </w:rPr>
        <w:tab/>
        <w:t>Technology Director</w:t>
      </w:r>
    </w:p>
    <w:p w14:paraId="691EC77A" w14:textId="77777777" w:rsidR="00E85B81" w:rsidRDefault="002F02D5">
      <w:pPr>
        <w:jc w:val="center"/>
        <w:rPr>
          <w:rFonts w:ascii="Arial" w:eastAsia="Arial" w:hAnsi="Arial" w:cs="Arial"/>
          <w:b/>
          <w:sz w:val="12"/>
          <w:szCs w:val="1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NOTICE OF MEETING </w:t>
      </w:r>
    </w:p>
    <w:p w14:paraId="5CD7940C" w14:textId="77777777" w:rsidR="00E85B81" w:rsidRDefault="00E85B81">
      <w:pPr>
        <w:rPr>
          <w:rFonts w:ascii="Arial" w:eastAsia="Arial" w:hAnsi="Arial" w:cs="Arial"/>
          <w:color w:val="000000"/>
          <w:sz w:val="12"/>
          <w:szCs w:val="12"/>
        </w:rPr>
      </w:pPr>
    </w:p>
    <w:p w14:paraId="55576C72" w14:textId="77777777" w:rsidR="00E85B81" w:rsidRDefault="00E85B81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5E83453" w14:textId="77777777" w:rsidR="00E85B81" w:rsidRDefault="002F02D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Tantasqua </w:t>
      </w:r>
      <w:r>
        <w:rPr>
          <w:rFonts w:ascii="Arial" w:eastAsia="Arial" w:hAnsi="Arial" w:cs="Arial"/>
          <w:sz w:val="22"/>
          <w:szCs w:val="22"/>
        </w:rPr>
        <w:t xml:space="preserve">Regional School District Bylaw/Policy Subcommittee </w:t>
      </w:r>
      <w:r>
        <w:rPr>
          <w:rFonts w:ascii="Arial" w:eastAsia="Arial" w:hAnsi="Arial" w:cs="Arial"/>
          <w:color w:val="000000"/>
          <w:sz w:val="22"/>
          <w:szCs w:val="22"/>
        </w:rPr>
        <w:t>will meet on</w:t>
      </w:r>
    </w:p>
    <w:p w14:paraId="082BFEA4" w14:textId="77777777" w:rsidR="00E85B81" w:rsidRDefault="002F02D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Thursday, May 9, </w:t>
      </w:r>
      <w:proofErr w:type="gramStart"/>
      <w:r>
        <w:rPr>
          <w:rFonts w:ascii="Arial" w:eastAsia="Arial" w:hAnsi="Arial" w:cs="Arial"/>
          <w:sz w:val="22"/>
          <w:szCs w:val="22"/>
        </w:rPr>
        <w:t>2024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at </w:t>
      </w:r>
      <w:r>
        <w:rPr>
          <w:rFonts w:ascii="Arial" w:eastAsia="Arial" w:hAnsi="Arial" w:cs="Arial"/>
          <w:sz w:val="22"/>
          <w:szCs w:val="22"/>
        </w:rPr>
        <w:t xml:space="preserve">10:00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a.m.  </w:t>
      </w:r>
    </w:p>
    <w:p w14:paraId="1AD48CAF" w14:textId="77777777" w:rsidR="00E85B81" w:rsidRDefault="002F02D5">
      <w:pPr>
        <w:ind w:left="-450" w:right="-27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This meeting will be held in the Superintendent’s Conference Room at Tantasqua Junior High School.</w:t>
      </w:r>
    </w:p>
    <w:p w14:paraId="6725C467" w14:textId="77777777" w:rsidR="00E85B81" w:rsidRDefault="00E85B81">
      <w:pPr>
        <w:rPr>
          <w:rFonts w:ascii="Arial" w:eastAsia="Arial" w:hAnsi="Arial" w:cs="Arial"/>
          <w:color w:val="000000"/>
          <w:sz w:val="6"/>
          <w:szCs w:val="6"/>
        </w:rPr>
      </w:pPr>
    </w:p>
    <w:p w14:paraId="2EEC916A" w14:textId="77777777" w:rsidR="00E85B81" w:rsidRDefault="00E85B81">
      <w:pPr>
        <w:rPr>
          <w:rFonts w:ascii="Arial" w:eastAsia="Arial" w:hAnsi="Arial" w:cs="Arial"/>
          <w:color w:val="000000"/>
          <w:sz w:val="6"/>
          <w:szCs w:val="6"/>
        </w:rPr>
      </w:pPr>
    </w:p>
    <w:p w14:paraId="44935BDC" w14:textId="77777777" w:rsidR="00E85B81" w:rsidRDefault="00E85B81">
      <w:pPr>
        <w:rPr>
          <w:rFonts w:ascii="Arial" w:eastAsia="Arial" w:hAnsi="Arial" w:cs="Arial"/>
          <w:color w:val="000000"/>
          <w:sz w:val="6"/>
          <w:szCs w:val="6"/>
        </w:rPr>
      </w:pPr>
    </w:p>
    <w:p w14:paraId="6437E448" w14:textId="77777777" w:rsidR="00E85B81" w:rsidRDefault="00E85B81">
      <w:pPr>
        <w:rPr>
          <w:rFonts w:ascii="Arial" w:eastAsia="Arial" w:hAnsi="Arial" w:cs="Arial"/>
          <w:color w:val="000000"/>
          <w:sz w:val="6"/>
          <w:szCs w:val="6"/>
        </w:rPr>
      </w:pPr>
    </w:p>
    <w:p w14:paraId="4F3D846F" w14:textId="77777777" w:rsidR="00E85B81" w:rsidRDefault="00E85B81">
      <w:pPr>
        <w:rPr>
          <w:rFonts w:ascii="Arial" w:eastAsia="Arial" w:hAnsi="Arial" w:cs="Arial"/>
          <w:color w:val="000000"/>
          <w:sz w:val="6"/>
          <w:szCs w:val="6"/>
        </w:rPr>
      </w:pPr>
    </w:p>
    <w:p w14:paraId="060E6DD8" w14:textId="77777777" w:rsidR="00E85B81" w:rsidRDefault="00E85B81">
      <w:pPr>
        <w:rPr>
          <w:rFonts w:ascii="Arial" w:eastAsia="Arial" w:hAnsi="Arial" w:cs="Arial"/>
          <w:color w:val="000000"/>
          <w:sz w:val="6"/>
          <w:szCs w:val="6"/>
        </w:rPr>
      </w:pPr>
    </w:p>
    <w:p w14:paraId="7298B0F0" w14:textId="77777777" w:rsidR="00E85B81" w:rsidRDefault="002F02D5">
      <w:pP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AGENDA </w:t>
      </w:r>
    </w:p>
    <w:p w14:paraId="66C8CD3D" w14:textId="77777777" w:rsidR="00E85B81" w:rsidRDefault="002F02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6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 Meeting to Order</w:t>
      </w:r>
    </w:p>
    <w:p w14:paraId="40768649" w14:textId="77777777" w:rsidR="00E85B81" w:rsidRDefault="00E85B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630"/>
        <w:rPr>
          <w:rFonts w:ascii="Arial" w:eastAsia="Arial" w:hAnsi="Arial" w:cs="Arial"/>
          <w:color w:val="000000"/>
        </w:rPr>
      </w:pPr>
    </w:p>
    <w:p w14:paraId="1E0A724B" w14:textId="77777777" w:rsidR="00E85B81" w:rsidRDefault="002F02D5">
      <w:pPr>
        <w:numPr>
          <w:ilvl w:val="0"/>
          <w:numId w:val="1"/>
        </w:numPr>
        <w:ind w:left="63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</w:rPr>
        <w:t>Review the following:</w:t>
      </w:r>
    </w:p>
    <w:p w14:paraId="11CF5D92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JLCB</w:t>
      </w:r>
      <w:r>
        <w:rPr>
          <w:rFonts w:ascii="Arial" w:eastAsia="Arial" w:hAnsi="Arial" w:cs="Arial"/>
        </w:rPr>
        <w:tab/>
        <w:t>Immunization of Students</w:t>
      </w:r>
    </w:p>
    <w:p w14:paraId="5B4577F7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JLCC</w:t>
      </w:r>
      <w:r>
        <w:rPr>
          <w:rFonts w:ascii="Arial" w:eastAsia="Arial" w:hAnsi="Arial" w:cs="Arial"/>
        </w:rPr>
        <w:tab/>
        <w:t>Communicable Diseases</w:t>
      </w:r>
    </w:p>
    <w:p w14:paraId="131814FA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JQ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Student Fees, Fines, and Charges</w:t>
      </w:r>
    </w:p>
    <w:p w14:paraId="1DE970EC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JRD</w:t>
      </w:r>
      <w:r>
        <w:rPr>
          <w:rFonts w:ascii="Arial" w:eastAsia="Arial" w:hAnsi="Arial" w:cs="Arial"/>
        </w:rPr>
        <w:tab/>
        <w:t>Student Photographs</w:t>
      </w:r>
    </w:p>
    <w:p w14:paraId="1F9DC6C2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</w:t>
      </w:r>
      <w:r>
        <w:rPr>
          <w:rFonts w:ascii="Arial" w:eastAsia="Arial" w:hAnsi="Arial" w:cs="Arial"/>
        </w:rPr>
        <w:tab/>
        <w:t>School/Community Relations Goals</w:t>
      </w:r>
    </w:p>
    <w:p w14:paraId="02DEBCB9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KBA</w:t>
      </w:r>
      <w:r>
        <w:rPr>
          <w:rFonts w:ascii="Arial" w:eastAsia="Arial" w:hAnsi="Arial" w:cs="Arial"/>
        </w:rPr>
        <w:tab/>
        <w:t>School-Parent/Guardian Relations Goals</w:t>
      </w:r>
    </w:p>
    <w:p w14:paraId="35FABA2F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KBE</w:t>
      </w:r>
      <w:r>
        <w:rPr>
          <w:rFonts w:ascii="Arial" w:eastAsia="Arial" w:hAnsi="Arial" w:cs="Arial"/>
        </w:rPr>
        <w:tab/>
        <w:t>Relations with Parent Organizations</w:t>
      </w:r>
    </w:p>
    <w:p w14:paraId="6EC560A9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KCD</w:t>
      </w:r>
      <w:r>
        <w:rPr>
          <w:rFonts w:ascii="Arial" w:eastAsia="Arial" w:hAnsi="Arial" w:cs="Arial"/>
        </w:rPr>
        <w:tab/>
        <w:t>Public Gifts to the Schools</w:t>
      </w:r>
    </w:p>
    <w:p w14:paraId="251A1E18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KDB</w:t>
      </w:r>
      <w:r>
        <w:rPr>
          <w:rFonts w:ascii="Arial" w:eastAsia="Arial" w:hAnsi="Arial" w:cs="Arial"/>
        </w:rPr>
        <w:tab/>
        <w:t>Public’s Right to Know</w:t>
      </w:r>
    </w:p>
    <w:p w14:paraId="76014B5E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KDD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News Media Relations/News Releases</w:t>
      </w:r>
    </w:p>
    <w:p w14:paraId="2AB54E62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KE</w:t>
      </w:r>
      <w:r>
        <w:rPr>
          <w:rFonts w:ascii="Arial" w:eastAsia="Arial" w:hAnsi="Arial" w:cs="Arial"/>
        </w:rPr>
        <w:tab/>
        <w:t>Public Complaints</w:t>
      </w:r>
    </w:p>
    <w:p w14:paraId="088CDB8C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LBC</w:t>
      </w:r>
      <w:r>
        <w:rPr>
          <w:rFonts w:ascii="Arial" w:eastAsia="Arial" w:hAnsi="Arial" w:cs="Arial"/>
        </w:rPr>
        <w:tab/>
        <w:t>Relations with Nonpublic Schools</w:t>
      </w:r>
    </w:p>
    <w:p w14:paraId="1ECF4A73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EFE</w:t>
      </w:r>
      <w:r>
        <w:rPr>
          <w:rFonts w:ascii="Arial" w:eastAsia="Arial" w:hAnsi="Arial" w:cs="Arial"/>
        </w:rPr>
        <w:tab/>
        <w:t>Civil Rights Complaint Policy for Child Nutrition Programs</w:t>
      </w:r>
    </w:p>
    <w:p w14:paraId="1167E749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IGA/</w:t>
      </w:r>
      <w:proofErr w:type="gramStart"/>
      <w:r>
        <w:rPr>
          <w:rFonts w:ascii="Arial" w:eastAsia="Arial" w:hAnsi="Arial" w:cs="Arial"/>
        </w:rPr>
        <w:t>IGD  Curriculum</w:t>
      </w:r>
      <w:proofErr w:type="gramEnd"/>
      <w:r>
        <w:rPr>
          <w:rFonts w:ascii="Arial" w:eastAsia="Arial" w:hAnsi="Arial" w:cs="Arial"/>
        </w:rPr>
        <w:t xml:space="preserve"> Development and Adoption</w:t>
      </w:r>
    </w:p>
    <w:p w14:paraId="5A209643" w14:textId="77777777" w:rsidR="00E85B81" w:rsidRDefault="002F02D5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IMGA Service Animals in School</w:t>
      </w:r>
    </w:p>
    <w:p w14:paraId="2F3171C4" w14:textId="77777777" w:rsidR="00E85B81" w:rsidRDefault="00E85B81">
      <w:pPr>
        <w:ind w:left="720"/>
        <w:rPr>
          <w:rFonts w:ascii="Arial" w:eastAsia="Arial" w:hAnsi="Arial" w:cs="Arial"/>
        </w:rPr>
      </w:pPr>
    </w:p>
    <w:p w14:paraId="16E6357C" w14:textId="77777777" w:rsidR="00E85B81" w:rsidRDefault="002F02D5">
      <w:pPr>
        <w:numPr>
          <w:ilvl w:val="0"/>
          <w:numId w:val="1"/>
        </w:numPr>
        <w:shd w:val="clear" w:color="auto" w:fill="FFFFFF"/>
        <w:ind w:left="63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>A</w:t>
      </w:r>
      <w:r>
        <w:rPr>
          <w:rFonts w:ascii="Arial" w:eastAsia="Arial" w:hAnsi="Arial" w:cs="Arial"/>
        </w:rPr>
        <w:t>djournment</w:t>
      </w:r>
    </w:p>
    <w:p w14:paraId="189EA240" w14:textId="77777777" w:rsidR="00E85B81" w:rsidRDefault="00E85B81">
      <w:pPr>
        <w:rPr>
          <w:rFonts w:ascii="Arial" w:eastAsia="Arial" w:hAnsi="Arial" w:cs="Arial"/>
          <w:sz w:val="6"/>
          <w:szCs w:val="6"/>
        </w:rPr>
      </w:pPr>
    </w:p>
    <w:p w14:paraId="18C340AD" w14:textId="77777777" w:rsidR="00E85B81" w:rsidRDefault="00E85B81">
      <w:pPr>
        <w:rPr>
          <w:rFonts w:ascii="Arial" w:eastAsia="Arial" w:hAnsi="Arial" w:cs="Arial"/>
          <w:sz w:val="6"/>
          <w:szCs w:val="6"/>
        </w:rPr>
      </w:pPr>
    </w:p>
    <w:p w14:paraId="1594F502" w14:textId="77777777" w:rsidR="00E85B81" w:rsidRDefault="00E85B81">
      <w:pPr>
        <w:rPr>
          <w:rFonts w:ascii="Arial" w:eastAsia="Arial" w:hAnsi="Arial" w:cs="Arial"/>
          <w:sz w:val="6"/>
          <w:szCs w:val="6"/>
        </w:rPr>
      </w:pPr>
    </w:p>
    <w:p w14:paraId="0E87FE22" w14:textId="77777777" w:rsidR="00E85B81" w:rsidRDefault="002F02D5">
      <w:pPr>
        <w:ind w:hanging="540"/>
        <w:rPr>
          <w:rFonts w:ascii="Arial" w:eastAsia="Arial" w:hAnsi="Arial" w:cs="Arial"/>
          <w:sz w:val="22"/>
          <w:szCs w:val="22"/>
          <w:highlight w:val="yellow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sz w:val="22"/>
          <w:szCs w:val="22"/>
        </w:rPr>
        <w:t xml:space="preserve">Posted: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  <w:highlight w:val="yellow"/>
        </w:rPr>
        <w:t>04-23-2024</w:t>
      </w:r>
    </w:p>
    <w:p w14:paraId="122D1EDE" w14:textId="77777777" w:rsidR="00E85B81" w:rsidRDefault="00E85B81">
      <w:pPr>
        <w:rPr>
          <w:rFonts w:ascii="Arial" w:eastAsia="Arial" w:hAnsi="Arial" w:cs="Arial"/>
          <w:sz w:val="22"/>
          <w:szCs w:val="22"/>
        </w:rPr>
      </w:pPr>
    </w:p>
    <w:p w14:paraId="6805ED2F" w14:textId="77777777" w:rsidR="00E85B81" w:rsidRDefault="00E85B81">
      <w:pPr>
        <w:rPr>
          <w:rFonts w:ascii="Arial" w:eastAsia="Arial" w:hAnsi="Arial" w:cs="Arial"/>
          <w:sz w:val="6"/>
          <w:szCs w:val="6"/>
        </w:rPr>
      </w:pPr>
    </w:p>
    <w:p w14:paraId="4669094D" w14:textId="77777777" w:rsidR="00E85B81" w:rsidRDefault="00E85B81">
      <w:pPr>
        <w:rPr>
          <w:rFonts w:ascii="Arial" w:eastAsia="Arial" w:hAnsi="Arial" w:cs="Arial"/>
          <w:sz w:val="6"/>
          <w:szCs w:val="6"/>
        </w:rPr>
      </w:pPr>
    </w:p>
    <w:p w14:paraId="4696B806" w14:textId="77777777" w:rsidR="00E85B81" w:rsidRDefault="002F02D5">
      <w:pPr>
        <w:ind w:left="-540" w:right="-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dl:</w:t>
      </w:r>
    </w:p>
    <w:p w14:paraId="1F1E8AFC" w14:textId="77777777" w:rsidR="00E85B81" w:rsidRDefault="002F02D5">
      <w:pPr>
        <w:ind w:left="-540" w:right="-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M. Valanzola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M. Fitzgerald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E. Iller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C. Randall </w:t>
      </w:r>
    </w:p>
    <w:p w14:paraId="71C69FFD" w14:textId="77777777" w:rsidR="00E85B81" w:rsidRDefault="002F02D5">
      <w:pPr>
        <w:ind w:left="-540" w:right="-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W. Haggerty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M. Cunningham</w:t>
      </w:r>
      <w:r>
        <w:rPr>
          <w:rFonts w:ascii="Arial" w:eastAsia="Arial" w:hAnsi="Arial" w:cs="Arial"/>
          <w:sz w:val="22"/>
          <w:szCs w:val="22"/>
        </w:rPr>
        <w:tab/>
        <w:t>E. Gillen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D. Lamoureux-Kane</w:t>
      </w:r>
      <w:r>
        <w:rPr>
          <w:rFonts w:ascii="Arial" w:eastAsia="Arial" w:hAnsi="Arial" w:cs="Arial"/>
          <w:sz w:val="22"/>
          <w:szCs w:val="22"/>
        </w:rPr>
        <w:tab/>
      </w:r>
    </w:p>
    <w:p w14:paraId="6BF4A0D2" w14:textId="77777777" w:rsidR="00E85B81" w:rsidRDefault="002F02D5">
      <w:pPr>
        <w:ind w:left="-540" w:right="-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S. Noyes-Miller</w:t>
      </w:r>
      <w:r>
        <w:rPr>
          <w:rFonts w:ascii="Arial" w:eastAsia="Arial" w:hAnsi="Arial" w:cs="Arial"/>
          <w:sz w:val="22"/>
          <w:szCs w:val="22"/>
        </w:rPr>
        <w:tab/>
        <w:t>J. Custance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E. Goodwin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 xml:space="preserve">K. Kowal 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2CA987E" w14:textId="77777777" w:rsidR="00E85B81" w:rsidRDefault="002F02D5">
      <w:pPr>
        <w:ind w:left="-540" w:right="-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L. Alden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A. Dunn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C. Greene</w:t>
      </w:r>
      <w:r>
        <w:rPr>
          <w:rFonts w:ascii="Arial" w:eastAsia="Arial" w:hAnsi="Arial" w:cs="Arial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sz w:val="22"/>
          <w:szCs w:val="22"/>
        </w:rPr>
        <w:tab/>
        <w:t>M. Panek</w:t>
      </w:r>
    </w:p>
    <w:p w14:paraId="5148EB85" w14:textId="77777777" w:rsidR="00E85B81" w:rsidRDefault="00E85B81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5802DAC" w14:textId="77777777" w:rsidR="00E85B81" w:rsidRDefault="002F02D5">
      <w:pPr>
        <w:ind w:left="-5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cc:</w:t>
      </w:r>
    </w:p>
    <w:p w14:paraId="51650FF3" w14:textId="77777777" w:rsidR="00E85B81" w:rsidRDefault="002F02D5">
      <w:pPr>
        <w:ind w:left="-540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ab/>
        <w:t>J. Bourassa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C. Debari</w:t>
      </w:r>
    </w:p>
    <w:p w14:paraId="2D21CFD8" w14:textId="77777777" w:rsidR="00E85B81" w:rsidRDefault="00E85B81">
      <w:pPr>
        <w:ind w:left="-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2F60E6" w14:textId="77777777" w:rsidR="00E85B81" w:rsidRDefault="002F02D5">
      <w:pPr>
        <w:ind w:left="-5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Town Clerks: </w:t>
      </w:r>
      <w:r>
        <w:rPr>
          <w:rFonts w:ascii="Arial" w:eastAsia="Arial" w:hAnsi="Arial" w:cs="Arial"/>
          <w:b/>
          <w:sz w:val="22"/>
          <w:szCs w:val="22"/>
        </w:rPr>
        <w:t>PLEASE POST</w:t>
      </w:r>
    </w:p>
    <w:p w14:paraId="05A4F95A" w14:textId="77777777" w:rsidR="00E85B81" w:rsidRDefault="00E85B81">
      <w:pPr>
        <w:ind w:left="-540"/>
        <w:jc w:val="both"/>
        <w:rPr>
          <w:rFonts w:ascii="Arial" w:eastAsia="Arial" w:hAnsi="Arial" w:cs="Arial"/>
          <w:b/>
          <w:sz w:val="22"/>
          <w:szCs w:val="22"/>
        </w:rPr>
      </w:pPr>
    </w:p>
    <w:p w14:paraId="24FEA21A" w14:textId="77777777" w:rsidR="00E85B81" w:rsidRDefault="002F02D5">
      <w:pPr>
        <w:ind w:left="-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D. Fagerstrom, Brimfield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V. Lundin, Holland </w:t>
      </w:r>
    </w:p>
    <w:p w14:paraId="579D7FF5" w14:textId="77777777" w:rsidR="00E85B81" w:rsidRDefault="002F02D5">
      <w:pPr>
        <w:ind w:left="-5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M. Seery, Brookfield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L. Girouard, Sturbridge</w:t>
      </w:r>
      <w:r>
        <w:rPr>
          <w:rFonts w:ascii="Arial" w:eastAsia="Arial" w:hAnsi="Arial" w:cs="Arial"/>
          <w:sz w:val="22"/>
          <w:szCs w:val="22"/>
        </w:rPr>
        <w:tab/>
        <w:t>S. Ryan, Wales</w:t>
      </w:r>
    </w:p>
    <w:sectPr w:rsidR="00E85B81">
      <w:pgSz w:w="12240" w:h="15840"/>
      <w:pgMar w:top="0" w:right="1170" w:bottom="14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0C59DC3-0D22-449D-B2DB-B310AB83FDD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4CE2DB29-0304-4061-B162-FD95AED84F65}"/>
    <w:embedBold r:id="rId3" w:fontKey="{FE5AA7D5-922B-4F1B-B93A-DE11FB3449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E01055-B47E-474A-90CE-E9789ACF63D0}"/>
    <w:embedBold r:id="rId5" w:fontKey="{E7FF3E70-95ED-4191-9692-B8E687C85956}"/>
    <w:embedBoldItalic r:id="rId6" w:fontKey="{20889E25-5F0D-4551-8846-2D7B3A84AF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BF9F49E-3BB0-43BB-9E2D-7A43F84269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BFB0DC-7C74-43AF-84F7-16DFC8F88B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1278D4"/>
    <w:multiLevelType w:val="multilevel"/>
    <w:tmpl w:val="8534ADB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785F37FE"/>
    <w:multiLevelType w:val="multilevel"/>
    <w:tmpl w:val="B9DE336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sz w:val="24"/>
        <w:szCs w:val="24"/>
      </w:rPr>
    </w:lvl>
    <w:lvl w:ilvl="2">
      <w:start w:val="1"/>
      <w:numFmt w:val="bullet"/>
      <w:lvlText w:val="⮚"/>
      <w:lvlJc w:val="left"/>
      <w:pPr>
        <w:ind w:left="1800" w:hanging="180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67246405">
    <w:abstractNumId w:val="1"/>
  </w:num>
  <w:num w:numId="2" w16cid:durableId="1763184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81"/>
    <w:rsid w:val="002F02D5"/>
    <w:rsid w:val="00E8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E2335"/>
  <w15:docId w15:val="{9375009A-A316-46E1-B5DE-F37298AD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480" w:lineRule="auto"/>
      <w:jc w:val="center"/>
      <w:outlineLvl w:val="0"/>
    </w:pPr>
    <w:rPr>
      <w:rFonts w:ascii="Bookman Old Style" w:eastAsia="Bookman Old Style" w:hAnsi="Bookman Old Style" w:cs="Bookman Old Sty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Bookman Old Style" w:eastAsia="Bookman Old Style" w:hAnsi="Bookman Old Style" w:cs="Bookman Old Style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RM13tdErFwfXgjlUdXJ7FCL6Q==">CgMxLjAyCGguZ2pkZ3hzMgloLjFmb2I5dGUyCWguMzBqMHpsbDgAciExUUdjSDBkYzIzMEQ5SEhjS18wak14WVhwOFFTeEpWSG4=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Wales Town Clerk</dc:creator>
  <cp:lastModifiedBy>Wales Town Clerk</cp:lastModifiedBy>
  <cp:revision>2</cp:revision>
  <dcterms:created xsi:type="dcterms:W3CDTF">2024-04-24T17:06:00Z</dcterms:created>
  <dcterms:modified xsi:type="dcterms:W3CDTF">2024-04-24T17:06:00Z</dcterms:modified>
</cp:coreProperties>
</file>