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C1B" w:rsidRDefault="00556C1B" w:rsidP="00556C1B">
      <w:pPr>
        <w:pStyle w:val="NormalWeb"/>
      </w:pPr>
      <w:r>
        <w:rPr>
          <w:rStyle w:val="Strong"/>
        </w:rPr>
        <w:t>Wales Conservation Commission</w:t>
      </w:r>
      <w:r>
        <w:br/>
        <w:t>March 25, 2021, 4 pm, Special Meeting</w:t>
      </w:r>
      <w:r>
        <w:br/>
        <w:t>No public hearings are scheduled for this date</w:t>
      </w:r>
    </w:p>
    <w:p w:rsidR="00556C1B" w:rsidRDefault="00556C1B" w:rsidP="00556C1B">
      <w:pPr>
        <w:pStyle w:val="NormalWeb"/>
      </w:pPr>
      <w:r>
        <w:t>Location: Virtual access</w:t>
      </w:r>
      <w:r>
        <w:br/>
        <w:t xml:space="preserve">By computer, tablet, or smartphone go to:  </w:t>
      </w:r>
      <w:hyperlink r:id="rId4" w:history="1">
        <w:r>
          <w:rPr>
            <w:rStyle w:val="Hyperlink"/>
          </w:rPr>
          <w:t>https://gotomeet.me/Walesfire/concomm</w:t>
        </w:r>
      </w:hyperlink>
      <w:r>
        <w:br/>
        <w:t>Dial up by phone:  United States +1 (646) 749-3112   Access code is 487-223-493</w:t>
      </w:r>
    </w:p>
    <w:p w:rsidR="00556C1B" w:rsidRDefault="00556C1B" w:rsidP="00556C1B">
      <w:pPr>
        <w:pStyle w:val="NormalWeb"/>
      </w:pPr>
    </w:p>
    <w:p w:rsidR="007E3770" w:rsidRDefault="00556C1B" w:rsidP="00556C1B">
      <w:pPr>
        <w:pStyle w:val="NormalWeb"/>
      </w:pPr>
      <w:r>
        <w:rPr>
          <w:rStyle w:val="Strong"/>
        </w:rPr>
        <w:t>New Business</w:t>
      </w:r>
      <w:r>
        <w:br/>
      </w:r>
      <w:r>
        <w:br/>
        <w:t>66 Union Road - Tree removal</w:t>
      </w:r>
      <w:r w:rsidR="007E3770">
        <w:t xml:space="preserve">  / Hugh did site visit.</w:t>
      </w:r>
      <w:r w:rsidR="00976B0B">
        <w:t xml:space="preserve">  Continued to April 15 meetin</w:t>
      </w:r>
      <w:r w:rsidR="00820534">
        <w:t xml:space="preserve">g need copy of RDA </w:t>
      </w:r>
      <w:proofErr w:type="gramStart"/>
      <w:r w:rsidR="00820534">
        <w:t>filed .</w:t>
      </w:r>
      <w:proofErr w:type="gramEnd"/>
      <w:r w:rsidR="00820534">
        <w:t xml:space="preserve">  I will discuss what she needs by phone.</w:t>
      </w:r>
    </w:p>
    <w:p w:rsidR="00820534" w:rsidRDefault="00556C1B" w:rsidP="00556C1B">
      <w:pPr>
        <w:pStyle w:val="NormalWeb"/>
      </w:pPr>
      <w:r>
        <w:rPr>
          <w:rStyle w:val="Strong"/>
        </w:rPr>
        <w:t>Old Business</w:t>
      </w:r>
      <w:r>
        <w:br/>
      </w:r>
      <w:r>
        <w:br/>
        <w:t xml:space="preserve">33 Barney Road </w:t>
      </w:r>
      <w:r w:rsidR="00976B0B">
        <w:t>–</w:t>
      </w:r>
      <w:r>
        <w:t xml:space="preserve"> follow</w:t>
      </w:r>
      <w:r w:rsidR="00976B0B">
        <w:t xml:space="preserve"> </w:t>
      </w:r>
      <w:r>
        <w:t>up</w:t>
      </w:r>
      <w:r w:rsidR="00976B0B">
        <w:t xml:space="preserve">.  Advised Gary Wilson, Animal Control called Board of Health. Hugh did site visit.  He spoke to Holland who has also been trying to permanently resolve issues with </w:t>
      </w:r>
      <w:proofErr w:type="spellStart"/>
      <w:proofErr w:type="gramStart"/>
      <w:r w:rsidR="00976B0B">
        <w:t>pwner.they</w:t>
      </w:r>
      <w:proofErr w:type="spellEnd"/>
      <w:proofErr w:type="gramEnd"/>
      <w:r w:rsidR="00976B0B">
        <w:t xml:space="preserve">  were thinking we </w:t>
      </w:r>
      <w:proofErr w:type="spellStart"/>
      <w:r w:rsidR="00976B0B">
        <w:t>cold</w:t>
      </w:r>
      <w:proofErr w:type="spellEnd"/>
      <w:r w:rsidR="00976B0B">
        <w:t xml:space="preserve"> do site visit together.  Advised I will speak to Animal Control 1</w:t>
      </w:r>
      <w:r w:rsidR="00976B0B" w:rsidRPr="00976B0B">
        <w:rPr>
          <w:vertAlign w:val="superscript"/>
        </w:rPr>
        <w:t>st</w:t>
      </w:r>
      <w:r w:rsidR="00976B0B">
        <w:t>.</w:t>
      </w:r>
      <w:r>
        <w:br/>
      </w:r>
      <w:r>
        <w:br/>
        <w:t>214 Union Road - enforcement actions</w:t>
      </w:r>
      <w:r w:rsidR="007C6CBD">
        <w:t xml:space="preserve"> owner needs to move ducks from near stream, looking at him doing NOI,  move all wood, equipment </w:t>
      </w:r>
      <w:proofErr w:type="spellStart"/>
      <w:r w:rsidR="007C6CBD">
        <w:t>etc</w:t>
      </w:r>
      <w:proofErr w:type="spellEnd"/>
      <w:r w:rsidR="007C6CBD">
        <w:t xml:space="preserve"> out of 50 </w:t>
      </w:r>
      <w:proofErr w:type="spellStart"/>
      <w:r w:rsidR="007C6CBD">
        <w:t>ft</w:t>
      </w:r>
      <w:proofErr w:type="spellEnd"/>
      <w:r w:rsidR="007C6CBD">
        <w:t xml:space="preserve">  Buffer zone, also replant along bank,  we are looking at a possible vernal pool in area.  Three voted yes, sending enforcement and requesting he come to next meeting on  April 15.</w:t>
      </w:r>
      <w:r>
        <w:br/>
      </w:r>
      <w:r>
        <w:br/>
        <w:t>148 Union Road - File No. 314-0164 - Status of public hearing</w:t>
      </w:r>
      <w:r w:rsidR="007C6CBD">
        <w:t xml:space="preserve"> owner, Tim Hannon stated may be ready by next meeting,  </w:t>
      </w:r>
      <w:proofErr w:type="spellStart"/>
      <w:r w:rsidR="007C6CBD">
        <w:t>MaryAnne</w:t>
      </w:r>
      <w:proofErr w:type="spellEnd"/>
      <w:r w:rsidR="008F68B1">
        <w:t xml:space="preserve"> had stated they were not in a rush, Conservation advised they needed to inform us a week before next </w:t>
      </w:r>
      <w:proofErr w:type="spellStart"/>
      <w:r w:rsidR="008F68B1">
        <w:t>meetin</w:t>
      </w:r>
      <w:proofErr w:type="spellEnd"/>
      <w:r w:rsidR="008F68B1">
        <w:t xml:space="preserve">  of any changes so we can review or to let us know if they needed more time.</w:t>
      </w:r>
      <w:r>
        <w:br/>
      </w:r>
      <w:r w:rsidR="008F68B1">
        <w:br/>
        <w:t xml:space="preserve">80 Monson Road - C of C  we received request from </w:t>
      </w:r>
      <w:proofErr w:type="spellStart"/>
      <w:r w:rsidR="008F68B1">
        <w:t>Atty</w:t>
      </w:r>
      <w:proofErr w:type="spellEnd"/>
      <w:r w:rsidR="008F68B1">
        <w:t xml:space="preserve"> prior to this date.  She had then noted property owner would contact us.  I had called and sent e-mail to owner.  I advised he needed to come to meeting so we can help him.  No </w:t>
      </w:r>
      <w:r w:rsidR="00820534">
        <w:t xml:space="preserve">answer and no show. </w:t>
      </w:r>
      <w:r>
        <w:br/>
      </w:r>
      <w:r>
        <w:br/>
        <w:t>Tree cutting request form - Procedures for Agent approval</w:t>
      </w:r>
      <w:r w:rsidR="00820534">
        <w:t xml:space="preserve">.  we have discussed adopting process used by Holland </w:t>
      </w:r>
      <w:proofErr w:type="spellStart"/>
      <w:r w:rsidR="00820534">
        <w:t>Conservation.Hugh</w:t>
      </w:r>
      <w:proofErr w:type="spellEnd"/>
      <w:r w:rsidR="00820534">
        <w:t xml:space="preserve"> made motion, procedure not outside of conservation </w:t>
      </w:r>
      <w:proofErr w:type="spellStart"/>
      <w:r w:rsidR="00820534">
        <w:t>parametor</w:t>
      </w:r>
      <w:proofErr w:type="spellEnd"/>
      <w:r w:rsidR="00820534">
        <w:t>.  Three voted yes to adopt new process for approving tree cutting.</w:t>
      </w:r>
    </w:p>
    <w:p w:rsidR="00820534" w:rsidRDefault="00556C1B" w:rsidP="00556C1B">
      <w:pPr>
        <w:pStyle w:val="NormalWeb"/>
      </w:pPr>
      <w:r>
        <w:t xml:space="preserve">Sizer Drive - </w:t>
      </w:r>
      <w:proofErr w:type="spellStart"/>
      <w:r>
        <w:t>Sunpin</w:t>
      </w:r>
      <w:proofErr w:type="spellEnd"/>
      <w:r>
        <w:t xml:space="preserve"> - File No. 314-0160 - Peer Review RFP status</w:t>
      </w:r>
      <w:r>
        <w:br/>
        <w:t>There is no public hearing scheduled on this date for this application</w:t>
      </w:r>
      <w:r w:rsidR="00820534">
        <w:t xml:space="preserve"> / Rob made a motion to open the three bids we discussed and chose </w:t>
      </w:r>
      <w:proofErr w:type="spellStart"/>
      <w:r w:rsidR="00820534">
        <w:t>canidates</w:t>
      </w:r>
      <w:proofErr w:type="spellEnd"/>
      <w:r w:rsidR="00820534">
        <w:t xml:space="preserve"> for peer review.   Lucas Engineering, LEC, </w:t>
      </w:r>
      <w:r w:rsidR="00CB0508">
        <w:t>a</w:t>
      </w:r>
      <w:r w:rsidR="00820534">
        <w:t xml:space="preserve">nd BSC.  All </w:t>
      </w:r>
      <w:r w:rsidR="00CB0508">
        <w:t xml:space="preserve">others we reviewed stated they were in “Conflict of </w:t>
      </w:r>
      <w:proofErr w:type="gramStart"/>
      <w:r w:rsidR="00CB0508">
        <w:t>Interest”  We</w:t>
      </w:r>
      <w:proofErr w:type="gramEnd"/>
      <w:r w:rsidR="00CB0508">
        <w:t xml:space="preserve"> opened bids but felt we needed more information before finalizing.</w:t>
      </w:r>
    </w:p>
    <w:p w:rsidR="00CB0508" w:rsidRDefault="00556C1B" w:rsidP="00556C1B">
      <w:pPr>
        <w:pStyle w:val="NormalWeb"/>
      </w:pPr>
      <w:r>
        <w:lastRenderedPageBreak/>
        <w:br/>
      </w:r>
      <w:r>
        <w:br/>
      </w:r>
      <w:r w:rsidR="00CB0508">
        <w:t>Open Meeting Law complaint review</w:t>
      </w:r>
      <w:r w:rsidR="00CB0508">
        <w:br/>
      </w:r>
      <w:r>
        <w:br/>
      </w:r>
      <w:r>
        <w:rPr>
          <w:rStyle w:val="Strong"/>
        </w:rPr>
        <w:t>Executive Session</w:t>
      </w:r>
      <w:r>
        <w:br/>
      </w:r>
      <w:r>
        <w:br/>
      </w:r>
      <w:r>
        <w:rPr>
          <w:rStyle w:val="Emphasis"/>
        </w:rPr>
        <w:t>The Commission may convene in executive session pursuant to G.L. c. 30A, § 21(a)(7) “to comply with, or act under the authority of, any general or special law or federal grant-in-aid requirements” (“Purpose 7”), in reference to the Open Meeting Law, G.L. c. 30A, §§ 22(f), (g).</w:t>
      </w:r>
      <w:r>
        <w:br/>
      </w:r>
      <w:r>
        <w:br/>
        <w:t>Review of the minutes from the Commission's Executive Session of Feb. 25, 2021, to determine if the provisions of the Open Meeting Law, G.L. c. 30A, §§ 22(g)(1) warrant continued non-disclosure from the public.</w:t>
      </w:r>
    </w:p>
    <w:p w:rsidR="00CB0508" w:rsidRDefault="00CB0508" w:rsidP="00556C1B">
      <w:pPr>
        <w:pStyle w:val="NormalWeb"/>
      </w:pPr>
      <w:r>
        <w:t>Executive session Closed</w:t>
      </w:r>
    </w:p>
    <w:p w:rsidR="00CB0508" w:rsidRDefault="00CB0508" w:rsidP="00556C1B">
      <w:pPr>
        <w:pStyle w:val="NormalWeb"/>
      </w:pPr>
      <w:r>
        <w:t>Three voted yes and we can discuss at this time.</w:t>
      </w:r>
    </w:p>
    <w:p w:rsidR="00E93586" w:rsidRDefault="00CB0508" w:rsidP="00556C1B">
      <w:pPr>
        <w:pStyle w:val="NormalWeb"/>
      </w:pPr>
      <w:r>
        <w:t xml:space="preserve">Liz Dickenson requested we include she did not make comment </w:t>
      </w:r>
      <w:proofErr w:type="spellStart"/>
      <w:r>
        <w:t>atJan</w:t>
      </w:r>
      <w:proofErr w:type="spellEnd"/>
      <w:r>
        <w:t xml:space="preserve"> 21 </w:t>
      </w:r>
      <w:proofErr w:type="spellStart"/>
      <w:r>
        <w:t>Meetying</w:t>
      </w:r>
      <w:proofErr w:type="spellEnd"/>
      <w:r w:rsidR="00E93586">
        <w:t xml:space="preserve"> about an intermittent or perennial stream.</w:t>
      </w:r>
    </w:p>
    <w:p w:rsidR="00556C1B" w:rsidRDefault="00556C1B" w:rsidP="00556C1B">
      <w:pPr>
        <w:pStyle w:val="NormalWeb"/>
      </w:pPr>
      <w:bookmarkStart w:id="0" w:name="_GoBack"/>
      <w:bookmarkEnd w:id="0"/>
      <w:r>
        <w:br/>
      </w:r>
      <w:r>
        <w:br/>
      </w:r>
      <w:r w:rsidR="00CB0508">
        <w:br/>
        <w:t>Review and approval of minutes from past meetings</w:t>
      </w:r>
      <w:r w:rsidR="00CB0508">
        <w:br/>
      </w:r>
      <w:r>
        <w:br/>
      </w:r>
      <w:r>
        <w:br/>
      </w:r>
      <w:r>
        <w:rPr>
          <w:rStyle w:val="Emphasis"/>
        </w:rPr>
        <w:t>Any other items that the Chair deems relevant may be brought before the commission in regular session</w:t>
      </w:r>
      <w:r>
        <w:br/>
      </w:r>
      <w:r>
        <w:br/>
      </w:r>
      <w:r>
        <w:rPr>
          <w:rStyle w:val="Emphasis"/>
        </w:rPr>
        <w:t>Public input is welcome during designated periods of the meeting</w:t>
      </w:r>
    </w:p>
    <w:p w:rsidR="00EE41D3" w:rsidRDefault="00EE41D3"/>
    <w:sectPr w:rsidR="00EE41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C1B"/>
    <w:rsid w:val="00556C1B"/>
    <w:rsid w:val="007C6CBD"/>
    <w:rsid w:val="007E3770"/>
    <w:rsid w:val="00820534"/>
    <w:rsid w:val="008F68B1"/>
    <w:rsid w:val="00976B0B"/>
    <w:rsid w:val="00BB7A26"/>
    <w:rsid w:val="00CB0508"/>
    <w:rsid w:val="00E93586"/>
    <w:rsid w:val="00E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44F47"/>
  <w15:chartTrackingRefBased/>
  <w15:docId w15:val="{F9401D58-5846-4A8C-9A05-5C96B954A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6C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6C1B"/>
    <w:rPr>
      <w:b/>
      <w:bCs/>
    </w:rPr>
  </w:style>
  <w:style w:type="character" w:styleId="Hyperlink">
    <w:name w:val="Hyperlink"/>
    <w:basedOn w:val="DefaultParagraphFont"/>
    <w:uiPriority w:val="99"/>
    <w:semiHidden/>
    <w:unhideWhenUsed/>
    <w:rsid w:val="00556C1B"/>
    <w:rPr>
      <w:color w:val="0000FF"/>
      <w:u w:val="single"/>
    </w:rPr>
  </w:style>
  <w:style w:type="character" w:styleId="Emphasis">
    <w:name w:val="Emphasis"/>
    <w:basedOn w:val="DefaultParagraphFont"/>
    <w:uiPriority w:val="20"/>
    <w:qFormat/>
    <w:rsid w:val="00556C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92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otomeet.me/Walesfire/concom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Brower</dc:creator>
  <cp:keywords/>
  <dc:description/>
  <cp:lastModifiedBy>Wales Conservation</cp:lastModifiedBy>
  <cp:revision>2</cp:revision>
  <dcterms:created xsi:type="dcterms:W3CDTF">2021-06-06T03:05:00Z</dcterms:created>
  <dcterms:modified xsi:type="dcterms:W3CDTF">2021-06-06T03:05:00Z</dcterms:modified>
</cp:coreProperties>
</file>