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B" w:rsidRDefault="00556C1B" w:rsidP="00556C1B">
      <w:pPr>
        <w:pStyle w:val="NormalWeb"/>
      </w:pPr>
      <w:r>
        <w:rPr>
          <w:rStyle w:val="Strong"/>
        </w:rPr>
        <w:t>Wales Conservation Commission</w:t>
      </w:r>
      <w:r>
        <w:br/>
        <w:t>March 25, 2021, 4 pm, Special Meeting</w:t>
      </w:r>
      <w:r>
        <w:br/>
        <w:t>No public hearings are scheduled for this date</w:t>
      </w:r>
    </w:p>
    <w:p w:rsidR="00556C1B" w:rsidRDefault="00556C1B" w:rsidP="00556C1B">
      <w:pPr>
        <w:pStyle w:val="NormalWeb"/>
      </w:pPr>
      <w:r>
        <w:t>Location: Virtual access</w:t>
      </w:r>
      <w:r>
        <w:br/>
      </w:r>
      <w:proofErr w:type="gramStart"/>
      <w:r>
        <w:t>By</w:t>
      </w:r>
      <w:proofErr w:type="gramEnd"/>
      <w:r>
        <w:t xml:space="preserve"> computer, tablet, or smartphone go to:  </w:t>
      </w:r>
      <w:hyperlink r:id="rId4" w:history="1">
        <w:r>
          <w:rPr>
            <w:rStyle w:val="Hyperlink"/>
          </w:rPr>
          <w:t>https://gotomeet.me/Walesfire/concomm</w:t>
        </w:r>
      </w:hyperlink>
      <w:r>
        <w:br/>
        <w:t>Dial up by phone:  United States +1 (646) 749-3112   Access code is 487-223-493</w:t>
      </w:r>
    </w:p>
    <w:p w:rsidR="00556C1B" w:rsidRDefault="00556C1B" w:rsidP="00556C1B">
      <w:pPr>
        <w:pStyle w:val="NormalWeb"/>
      </w:pPr>
    </w:p>
    <w:p w:rsidR="00556C1B" w:rsidRDefault="00556C1B" w:rsidP="00556C1B">
      <w:pPr>
        <w:pStyle w:val="NormalWeb"/>
      </w:pPr>
      <w:r>
        <w:rPr>
          <w:rStyle w:val="Strong"/>
        </w:rPr>
        <w:t>New Business</w:t>
      </w:r>
      <w:r>
        <w:br/>
      </w:r>
      <w:r>
        <w:br/>
        <w:t>66 Union Road - Tree removal</w:t>
      </w:r>
      <w:r>
        <w:br/>
      </w:r>
      <w:r>
        <w:br/>
      </w:r>
      <w:r>
        <w:br/>
      </w:r>
      <w:r>
        <w:rPr>
          <w:rStyle w:val="Strong"/>
        </w:rPr>
        <w:t>Old Business</w:t>
      </w:r>
      <w:r>
        <w:br/>
      </w:r>
      <w:r>
        <w:br/>
        <w:t xml:space="preserve">33 Barney Road - </w:t>
      </w:r>
      <w:proofErr w:type="spellStart"/>
      <w:r>
        <w:t>followup</w:t>
      </w:r>
      <w:proofErr w:type="spellEnd"/>
      <w:r>
        <w:br/>
      </w:r>
      <w:r>
        <w:br/>
        <w:t>214 Union Road - enforcement actions</w:t>
      </w:r>
      <w:r>
        <w:br/>
      </w:r>
      <w:r>
        <w:br/>
        <w:t>148 Union Road - File No. 314-0164 - Status of public hearing</w:t>
      </w:r>
      <w:r>
        <w:br/>
      </w:r>
      <w:r>
        <w:br/>
        <w:t>80 Monson Road - C of C request</w:t>
      </w:r>
      <w:r>
        <w:br/>
      </w:r>
      <w:r>
        <w:br/>
        <w:t>Tree cutting request form - Procedures for Agent approval</w:t>
      </w:r>
      <w:r>
        <w:br/>
      </w:r>
      <w:r>
        <w:br/>
        <w:t xml:space="preserve">Sizer Drive - </w:t>
      </w:r>
      <w:proofErr w:type="spellStart"/>
      <w:r>
        <w:t>Sunpin</w:t>
      </w:r>
      <w:proofErr w:type="spellEnd"/>
      <w:r>
        <w:t xml:space="preserve"> - File No. 314-0160 - Peer Review RFP status</w:t>
      </w:r>
      <w:r>
        <w:br/>
        <w:t>There is no public hearing scheduled on this date for this application</w:t>
      </w:r>
      <w:r>
        <w:br/>
      </w:r>
      <w:r>
        <w:br/>
        <w:t>Open Meeting Law complaint review</w:t>
      </w:r>
      <w:r>
        <w:br/>
      </w:r>
      <w:r>
        <w:br/>
      </w:r>
      <w:proofErr w:type="spellStart"/>
      <w:r>
        <w:t>Review</w:t>
      </w:r>
      <w:proofErr w:type="spellEnd"/>
      <w:r>
        <w:t xml:space="preserve"> and approval of minutes from past meetings</w:t>
      </w:r>
      <w:r>
        <w:br/>
      </w:r>
      <w:r>
        <w:br/>
      </w:r>
      <w:r>
        <w:br/>
      </w:r>
      <w:r>
        <w:br/>
      </w:r>
      <w:r>
        <w:rPr>
          <w:rStyle w:val="Strong"/>
        </w:rPr>
        <w:t>Executive Session</w:t>
      </w:r>
      <w:r>
        <w:br/>
      </w:r>
      <w:r>
        <w:br/>
      </w:r>
      <w:r>
        <w:rPr>
          <w:rStyle w:val="Emphasis"/>
        </w:rPr>
        <w:t>The Commission may convene in executive session pursuant to G.L. c. 30A, § 21(a)(7) “to comply with, or act under the authority of, any general or special law or federal grant-in-aid requirements” (“Purpose 7”), in reference to the Open Meeting Law, G.L. c. 30A, §§ 22(f), (g).</w:t>
      </w:r>
      <w:r>
        <w:br/>
      </w:r>
      <w:r>
        <w:br/>
        <w:t>Review of the minutes from the Commission's Executive Session of Feb. 25, 2021, to determine if the provisions of the Open Meeting Law, G.L. c. 30A, §§ 22(g</w:t>
      </w:r>
      <w:proofErr w:type="gramStart"/>
      <w:r>
        <w:t>)(</w:t>
      </w:r>
      <w:proofErr w:type="gramEnd"/>
      <w:r>
        <w:t>1) warrant continued non-disclosure from the public.</w:t>
      </w:r>
      <w:r>
        <w:br/>
      </w:r>
      <w:r>
        <w:br/>
      </w:r>
      <w:r>
        <w:lastRenderedPageBreak/>
        <w:br/>
      </w:r>
      <w:r>
        <w:br/>
      </w:r>
      <w:r>
        <w:rPr>
          <w:rStyle w:val="Emphasis"/>
        </w:rPr>
        <w:t>Any other items that the Chair deems relevant may be brought before the commission in regular session</w:t>
      </w:r>
      <w:r>
        <w:br/>
      </w:r>
      <w:r>
        <w:br/>
      </w:r>
      <w:r>
        <w:rPr>
          <w:rStyle w:val="Emphasis"/>
        </w:rPr>
        <w:t>Public input is welcome during designated periods of the meeting</w:t>
      </w:r>
    </w:p>
    <w:p w:rsidR="00EE41D3" w:rsidRDefault="00EE41D3">
      <w:bookmarkStart w:id="0" w:name="_GoBack"/>
      <w:bookmarkEnd w:id="0"/>
    </w:p>
    <w:sectPr w:rsidR="00EE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1B"/>
    <w:rsid w:val="00556C1B"/>
    <w:rsid w:val="00E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1D58-5846-4A8C-9A05-5C96B95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C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6C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6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omeet.me/Walesfire/conco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Brower</dc:creator>
  <cp:keywords/>
  <dc:description/>
  <cp:lastModifiedBy>Hugh Brower</cp:lastModifiedBy>
  <cp:revision>1</cp:revision>
  <dcterms:created xsi:type="dcterms:W3CDTF">2021-03-22T14:56:00Z</dcterms:created>
  <dcterms:modified xsi:type="dcterms:W3CDTF">2021-03-22T14:56:00Z</dcterms:modified>
</cp:coreProperties>
</file>